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13" w:rsidRPr="00DE3213" w:rsidRDefault="00DE3213" w:rsidP="00DE3213">
      <w:pPr>
        <w:rPr>
          <w:b/>
          <w:sz w:val="32"/>
          <w:szCs w:val="32"/>
        </w:rPr>
      </w:pPr>
      <w:r>
        <w:rPr>
          <w:b/>
          <w:sz w:val="32"/>
          <w:szCs w:val="32"/>
        </w:rPr>
        <w:t>Цель</w:t>
      </w:r>
      <w:proofErr w:type="gramStart"/>
      <w:r>
        <w:rPr>
          <w:b/>
          <w:sz w:val="32"/>
          <w:szCs w:val="32"/>
        </w:rPr>
        <w:t xml:space="preserve"> </w:t>
      </w:r>
      <w:r w:rsidRPr="00DE3213">
        <w:rPr>
          <w:b/>
          <w:sz w:val="32"/>
          <w:szCs w:val="32"/>
        </w:rPr>
        <w:t>:</w:t>
      </w:r>
      <w:proofErr w:type="gramEnd"/>
      <w:r w:rsidRPr="00DE3213">
        <w:rPr>
          <w:b/>
          <w:sz w:val="32"/>
          <w:szCs w:val="32"/>
        </w:rPr>
        <w:t xml:space="preserve"> </w:t>
      </w:r>
    </w:p>
    <w:p w:rsidR="00DE3213" w:rsidRPr="00DE3213" w:rsidRDefault="00DE3213" w:rsidP="00DE3213">
      <w:pPr>
        <w:numPr>
          <w:ilvl w:val="0"/>
          <w:numId w:val="3"/>
        </w:numPr>
        <w:rPr>
          <w:sz w:val="32"/>
          <w:szCs w:val="32"/>
        </w:rPr>
      </w:pPr>
      <w:r w:rsidRPr="00DE3213">
        <w:rPr>
          <w:sz w:val="32"/>
          <w:szCs w:val="32"/>
        </w:rPr>
        <w:t>развитие речи детей через игровую деятельность детей.</w:t>
      </w:r>
    </w:p>
    <w:p w:rsidR="00DE3213" w:rsidRPr="00DE3213" w:rsidRDefault="00DE3213" w:rsidP="00DE3213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Задачи</w:t>
      </w:r>
      <w:r w:rsidRPr="00DE3213">
        <w:rPr>
          <w:b/>
          <w:sz w:val="32"/>
          <w:szCs w:val="32"/>
        </w:rPr>
        <w:t>:</w:t>
      </w:r>
    </w:p>
    <w:p w:rsidR="00DE3213" w:rsidRPr="00DE3213" w:rsidRDefault="00DE3213" w:rsidP="00DE3213">
      <w:pPr>
        <w:numPr>
          <w:ilvl w:val="0"/>
          <w:numId w:val="2"/>
        </w:numPr>
        <w:rPr>
          <w:sz w:val="32"/>
          <w:szCs w:val="32"/>
        </w:rPr>
      </w:pPr>
      <w:r w:rsidRPr="00DE3213">
        <w:rPr>
          <w:sz w:val="32"/>
          <w:szCs w:val="32"/>
        </w:rPr>
        <w:t>создать игровую среду, способствующую развитию и обогащению словарного запаса детей;</w:t>
      </w:r>
    </w:p>
    <w:p w:rsidR="00DE3213" w:rsidRPr="00DE3213" w:rsidRDefault="00DE3213" w:rsidP="00DE3213">
      <w:pPr>
        <w:numPr>
          <w:ilvl w:val="0"/>
          <w:numId w:val="2"/>
        </w:numPr>
        <w:rPr>
          <w:sz w:val="32"/>
          <w:szCs w:val="32"/>
        </w:rPr>
      </w:pPr>
      <w:r w:rsidRPr="00DE3213">
        <w:rPr>
          <w:sz w:val="32"/>
          <w:szCs w:val="32"/>
        </w:rPr>
        <w:t xml:space="preserve">формировать потребности детей в общении </w:t>
      </w:r>
      <w:proofErr w:type="gramStart"/>
      <w:r w:rsidRPr="00DE3213">
        <w:rPr>
          <w:sz w:val="32"/>
          <w:szCs w:val="32"/>
        </w:rPr>
        <w:t>со</w:t>
      </w:r>
      <w:proofErr w:type="gramEnd"/>
      <w:r w:rsidRPr="00DE3213">
        <w:rPr>
          <w:sz w:val="32"/>
          <w:szCs w:val="32"/>
        </w:rPr>
        <w:t xml:space="preserve"> взрослыми и сверстниками посредством игры;</w:t>
      </w:r>
    </w:p>
    <w:p w:rsidR="00DE3213" w:rsidRPr="00DE3213" w:rsidRDefault="00DE3213" w:rsidP="00DE3213">
      <w:pPr>
        <w:numPr>
          <w:ilvl w:val="0"/>
          <w:numId w:val="2"/>
        </w:numPr>
        <w:rPr>
          <w:sz w:val="32"/>
          <w:szCs w:val="32"/>
        </w:rPr>
      </w:pPr>
      <w:r w:rsidRPr="00DE3213">
        <w:rPr>
          <w:sz w:val="32"/>
          <w:szCs w:val="32"/>
        </w:rPr>
        <w:t>развивать игровые и познавательные способности детей.</w:t>
      </w:r>
    </w:p>
    <w:p w:rsidR="00DE3213" w:rsidRPr="00DE3213" w:rsidRDefault="00DE3213" w:rsidP="00DE3213">
      <w:pPr>
        <w:rPr>
          <w:b/>
          <w:sz w:val="32"/>
          <w:szCs w:val="32"/>
        </w:rPr>
      </w:pPr>
      <w:r w:rsidRPr="00DE3213">
        <w:rPr>
          <w:b/>
          <w:sz w:val="32"/>
          <w:szCs w:val="32"/>
        </w:rPr>
        <w:t>Актуальность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>Игра в этом возрасте является основным видом деятельности ребенка. Она оказывает многогранное действие на психическое развитие ребенка. В игре ребенок овладевает новыми знаниями и умениями, только в игре усваиваются правила речевого общения.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>Игра способствует развитию речи как средство общения.</w:t>
      </w:r>
    </w:p>
    <w:p w:rsidR="00DE3213" w:rsidRDefault="00DE3213" w:rsidP="00DE3213">
      <w:pPr>
        <w:rPr>
          <w:b/>
          <w:sz w:val="32"/>
          <w:szCs w:val="32"/>
        </w:rPr>
      </w:pPr>
      <w:r w:rsidRPr="00DE3213">
        <w:rPr>
          <w:b/>
          <w:sz w:val="32"/>
          <w:szCs w:val="32"/>
        </w:rPr>
        <w:t>Предполагаемый результат:</w:t>
      </w:r>
    </w:p>
    <w:p w:rsidR="00DE3213" w:rsidRPr="00DE3213" w:rsidRDefault="00DE3213" w:rsidP="00DE3213">
      <w:pPr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DE3213">
        <w:rPr>
          <w:sz w:val="32"/>
          <w:szCs w:val="32"/>
        </w:rPr>
        <w:t xml:space="preserve">асширить и обогатить словарный запас детей, развить диалогическую речь через сотрудничество и игру между детьми. </w:t>
      </w:r>
    </w:p>
    <w:p w:rsidR="00DE3213" w:rsidRPr="00DE3213" w:rsidRDefault="00DE3213" w:rsidP="00DE3213">
      <w:pPr>
        <w:rPr>
          <w:b/>
          <w:sz w:val="32"/>
          <w:szCs w:val="32"/>
        </w:rPr>
      </w:pPr>
      <w:r w:rsidRPr="00DE3213">
        <w:rPr>
          <w:b/>
          <w:sz w:val="32"/>
          <w:szCs w:val="32"/>
        </w:rPr>
        <w:t>1 этап – подготовительный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Разработка целей, задач</w:t>
      </w:r>
      <w:r w:rsidRPr="00DE3213">
        <w:rPr>
          <w:sz w:val="32"/>
          <w:szCs w:val="32"/>
        </w:rPr>
        <w:t>;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>Сбор и анализ литературы;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>Обращения к специалистам;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>Пополнение дидактических пособий по развитию речи.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 xml:space="preserve">подборка стихов, </w:t>
      </w:r>
      <w:proofErr w:type="spellStart"/>
      <w:r w:rsidRPr="00DE3213">
        <w:rPr>
          <w:sz w:val="32"/>
          <w:szCs w:val="32"/>
        </w:rPr>
        <w:t>потешек</w:t>
      </w:r>
      <w:proofErr w:type="spellEnd"/>
      <w:r w:rsidRPr="00DE3213">
        <w:rPr>
          <w:sz w:val="32"/>
          <w:szCs w:val="32"/>
        </w:rPr>
        <w:t>, способствующих расширению словарного запаса детей, правильному развитию речи.</w:t>
      </w:r>
    </w:p>
    <w:p w:rsidR="00DE3213" w:rsidRPr="00DE3213" w:rsidRDefault="00DE3213" w:rsidP="00DE3213">
      <w:pPr>
        <w:rPr>
          <w:b/>
          <w:sz w:val="32"/>
          <w:szCs w:val="32"/>
        </w:rPr>
      </w:pPr>
      <w:r w:rsidRPr="00DE3213">
        <w:rPr>
          <w:b/>
          <w:sz w:val="32"/>
          <w:szCs w:val="32"/>
        </w:rPr>
        <w:lastRenderedPageBreak/>
        <w:t>2 этап – основной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>Проведение дидактических игр: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>- настольно-печатные игры: «Картинки-половинки» («Фрукты», «Овощи», «Дикие животные», «Мой дом»),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>- игры на развитие мелкой моторики: шнуровка «Зашнуруй сапожок», «Собери бусы», «Собери пирамидку», «Собери кубик», лабиринт «Жираф»;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- игры на восприятие величины: </w:t>
      </w:r>
      <w:proofErr w:type="gramStart"/>
      <w:r w:rsidRPr="00DE3213">
        <w:rPr>
          <w:sz w:val="32"/>
          <w:szCs w:val="32"/>
        </w:rPr>
        <w:t>«Какая матрешка больше?», «Большой, поменьше, самый маленький», «Большой или маленький»;</w:t>
      </w:r>
      <w:proofErr w:type="gramEnd"/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>- игры на развитие цветового восприятия: игра «Волшебный мешочек», «Рыбалка», «Воздушные шары», «Что бывает такого же цвета?»;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>Пальчиковые игры: «Сорока-сорока», «Моя семья», «Сидит белка на тележке», «</w:t>
      </w:r>
      <w:proofErr w:type="gramStart"/>
      <w:r w:rsidRPr="00DE3213">
        <w:rPr>
          <w:sz w:val="32"/>
          <w:szCs w:val="32"/>
        </w:rPr>
        <w:t>Оладушки</w:t>
      </w:r>
      <w:proofErr w:type="gramEnd"/>
      <w:r w:rsidRPr="00DE3213">
        <w:rPr>
          <w:sz w:val="32"/>
          <w:szCs w:val="32"/>
        </w:rPr>
        <w:t xml:space="preserve">», «Мы </w:t>
      </w:r>
      <w:proofErr w:type="spellStart"/>
      <w:r w:rsidRPr="00DE3213">
        <w:rPr>
          <w:sz w:val="32"/>
          <w:szCs w:val="32"/>
        </w:rPr>
        <w:t>капустку</w:t>
      </w:r>
      <w:proofErr w:type="spellEnd"/>
      <w:r w:rsidRPr="00DE3213">
        <w:rPr>
          <w:sz w:val="32"/>
          <w:szCs w:val="32"/>
        </w:rPr>
        <w:t xml:space="preserve"> рубим», «Мы делили апельсин».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>Чтение художественной литературы: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>- расска</w:t>
      </w:r>
      <w:r w:rsidR="00601A88">
        <w:rPr>
          <w:sz w:val="32"/>
          <w:szCs w:val="32"/>
        </w:rPr>
        <w:t>зывание русских народных сказок: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- чтение и разучивание </w:t>
      </w:r>
      <w:proofErr w:type="spellStart"/>
      <w:r w:rsidRPr="00DE3213">
        <w:rPr>
          <w:sz w:val="32"/>
          <w:szCs w:val="32"/>
        </w:rPr>
        <w:t>потешек</w:t>
      </w:r>
      <w:proofErr w:type="spellEnd"/>
      <w:r w:rsidRPr="00DE3213">
        <w:rPr>
          <w:sz w:val="32"/>
          <w:szCs w:val="32"/>
        </w:rPr>
        <w:t>, стихотворений.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>Театрализо</w:t>
      </w:r>
      <w:r w:rsidR="00601A88">
        <w:rPr>
          <w:sz w:val="32"/>
          <w:szCs w:val="32"/>
        </w:rPr>
        <w:t>ванная деятельность («Колобок»):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>Художественное творчество: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- рисование: узор на тарелочке, мячики для котенка, ползущий червячок, бублик для щенка; морские волны.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-  лепка: блюдце для котенка, пряники для зайчика, печенье для щенка, ягоды для снегиря.  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lastRenderedPageBreak/>
        <w:t xml:space="preserve">Подвижные игры со словом в совместной деятельности для развития речи: «Зайка серенький сидит», «Шла коза по лесу», «Гуси-гуси», «Собака и птички», «У медведя </w:t>
      </w:r>
      <w:proofErr w:type="gramStart"/>
      <w:r w:rsidRPr="00DE3213">
        <w:rPr>
          <w:sz w:val="32"/>
          <w:szCs w:val="32"/>
        </w:rPr>
        <w:t>во</w:t>
      </w:r>
      <w:proofErr w:type="gramEnd"/>
      <w:r w:rsidRPr="00DE3213">
        <w:rPr>
          <w:sz w:val="32"/>
          <w:szCs w:val="32"/>
        </w:rPr>
        <w:t xml:space="preserve"> бору».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>папка-передвижка для родителей «Важная роль игры в развитии речи ребенка»;</w:t>
      </w:r>
    </w:p>
    <w:p w:rsid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>консультация для родителей «Значение игры в развитии речи ребенка»;</w:t>
      </w:r>
    </w:p>
    <w:p w:rsidR="004353F3" w:rsidRPr="00DE3213" w:rsidRDefault="004353F3" w:rsidP="004353F3">
      <w:pPr>
        <w:rPr>
          <w:sz w:val="32"/>
          <w:szCs w:val="32"/>
        </w:rPr>
      </w:pPr>
    </w:p>
    <w:p w:rsidR="00DE3213" w:rsidRPr="00DE3213" w:rsidRDefault="00DE3213" w:rsidP="00DE3213">
      <w:pPr>
        <w:rPr>
          <w:b/>
          <w:sz w:val="32"/>
          <w:szCs w:val="32"/>
        </w:rPr>
      </w:pPr>
      <w:r w:rsidRPr="00DE3213">
        <w:rPr>
          <w:b/>
          <w:sz w:val="32"/>
          <w:szCs w:val="32"/>
        </w:rPr>
        <w:t>3 этап – заключительный</w:t>
      </w:r>
    </w:p>
    <w:p w:rsidR="00DE3213" w:rsidRPr="00DE3213" w:rsidRDefault="00DE3213" w:rsidP="00DE321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Продукт</w:t>
      </w:r>
      <w:r w:rsidRPr="00DE3213">
        <w:rPr>
          <w:b/>
          <w:i/>
          <w:sz w:val="32"/>
          <w:szCs w:val="32"/>
        </w:rPr>
        <w:t xml:space="preserve"> деятельности: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>театрализация сказки «Репка»;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>фотовыставка «Мы играем»;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 xml:space="preserve">выставка рисунков и поделок из пластилина; </w:t>
      </w:r>
    </w:p>
    <w:p w:rsidR="00DE3213" w:rsidRPr="00DE3213" w:rsidRDefault="00DE3213" w:rsidP="00DE3213">
      <w:pPr>
        <w:numPr>
          <w:ilvl w:val="0"/>
          <w:numId w:val="1"/>
        </w:numPr>
        <w:rPr>
          <w:sz w:val="32"/>
          <w:szCs w:val="32"/>
        </w:rPr>
      </w:pPr>
      <w:r w:rsidRPr="00DE3213">
        <w:rPr>
          <w:sz w:val="32"/>
          <w:szCs w:val="32"/>
        </w:rPr>
        <w:t>создание картотеки игр по развитию речи</w:t>
      </w:r>
    </w:p>
    <w:p w:rsidR="00DE3213" w:rsidRPr="00DE3213" w:rsidRDefault="00DE3213" w:rsidP="00DE3213">
      <w:pPr>
        <w:rPr>
          <w:b/>
          <w:sz w:val="32"/>
          <w:szCs w:val="32"/>
        </w:rPr>
      </w:pPr>
      <w:r w:rsidRPr="00DE3213">
        <w:rPr>
          <w:b/>
          <w:sz w:val="32"/>
          <w:szCs w:val="32"/>
        </w:rPr>
        <w:t xml:space="preserve">Картотека игр </w:t>
      </w:r>
    </w:p>
    <w:p w:rsidR="00DE3213" w:rsidRPr="00DE3213" w:rsidRDefault="00DE3213" w:rsidP="00DE3213">
      <w:pPr>
        <w:rPr>
          <w:b/>
          <w:sz w:val="32"/>
          <w:szCs w:val="32"/>
        </w:rPr>
      </w:pPr>
      <w:r w:rsidRPr="00DE3213">
        <w:rPr>
          <w:b/>
          <w:sz w:val="32"/>
          <w:szCs w:val="32"/>
        </w:rPr>
        <w:t>по развитию речи</w:t>
      </w:r>
    </w:p>
    <w:p w:rsidR="00DE3213" w:rsidRPr="004353F3" w:rsidRDefault="00DE3213" w:rsidP="00DE3213">
      <w:pPr>
        <w:numPr>
          <w:ilvl w:val="0"/>
          <w:numId w:val="5"/>
        </w:numPr>
        <w:rPr>
          <w:b/>
          <w:i/>
          <w:sz w:val="32"/>
          <w:szCs w:val="32"/>
        </w:rPr>
      </w:pPr>
      <w:r w:rsidRPr="004353F3">
        <w:rPr>
          <w:b/>
          <w:i/>
          <w:sz w:val="32"/>
          <w:szCs w:val="32"/>
        </w:rPr>
        <w:t>Пальчиковые игры.</w:t>
      </w:r>
    </w:p>
    <w:p w:rsidR="00DE3213" w:rsidRPr="00DE3213" w:rsidRDefault="00DE3213" w:rsidP="00DE3213">
      <w:pPr>
        <w:rPr>
          <w:sz w:val="32"/>
          <w:szCs w:val="32"/>
        </w:rPr>
      </w:pPr>
      <w:r w:rsidRPr="004353F3">
        <w:rPr>
          <w:sz w:val="32"/>
          <w:szCs w:val="32"/>
        </w:rPr>
        <w:t>Пальчиковые игры – это общепринятое названи</w:t>
      </w:r>
      <w:r w:rsidRPr="00DE3213">
        <w:rPr>
          <w:sz w:val="32"/>
          <w:szCs w:val="32"/>
        </w:rPr>
        <w:t>е на развитие мелкой моторики у детей. Пальчиковые игры развивают мелкую моторику, а ее развитие стимулирует развитие некоторых зон головного мозга, а в частности речевых центров. Занятия пальчиковыми играми способствуют расширению словарного запаса, а также творческих способностей.</w:t>
      </w:r>
    </w:p>
    <w:p w:rsidR="00DE3213" w:rsidRPr="00DE3213" w:rsidRDefault="00DE3213" w:rsidP="00DE3213">
      <w:pPr>
        <w:rPr>
          <w:b/>
          <w:i/>
          <w:sz w:val="32"/>
          <w:szCs w:val="32"/>
          <w:u w:val="single"/>
        </w:rPr>
      </w:pPr>
      <w:r w:rsidRPr="00DE3213">
        <w:rPr>
          <w:b/>
          <w:i/>
          <w:sz w:val="32"/>
          <w:szCs w:val="32"/>
          <w:u w:val="single"/>
        </w:rPr>
        <w:t>Примеры пальчиковых игр:</w:t>
      </w:r>
    </w:p>
    <w:tbl>
      <w:tblPr>
        <w:tblStyle w:val="a3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3509"/>
      </w:tblGrid>
      <w:tr w:rsidR="00DE3213" w:rsidRPr="00DE3213" w:rsidTr="00EC032C">
        <w:tc>
          <w:tcPr>
            <w:tcW w:w="5418" w:type="dxa"/>
          </w:tcPr>
          <w:p w:rsidR="00231DFC" w:rsidRPr="00231DFC" w:rsidRDefault="00231DFC" w:rsidP="00DE3213">
            <w:pPr>
              <w:numPr>
                <w:ilvl w:val="0"/>
                <w:numId w:val="7"/>
              </w:numPr>
              <w:spacing w:after="200" w:line="276" w:lineRule="auto"/>
              <w:rPr>
                <w:b/>
                <w:i/>
                <w:sz w:val="32"/>
                <w:szCs w:val="32"/>
                <w:u w:val="single"/>
              </w:rPr>
            </w:pPr>
          </w:p>
          <w:p w:rsidR="00DE3213" w:rsidRPr="00DE3213" w:rsidRDefault="00DE3213" w:rsidP="00DE3213">
            <w:pPr>
              <w:numPr>
                <w:ilvl w:val="0"/>
                <w:numId w:val="7"/>
              </w:numPr>
              <w:spacing w:after="200" w:line="276" w:lineRule="auto"/>
              <w:rPr>
                <w:b/>
                <w:i/>
                <w:sz w:val="32"/>
                <w:szCs w:val="32"/>
                <w:u w:val="single"/>
              </w:rPr>
            </w:pPr>
            <w:r w:rsidRPr="00DE3213">
              <w:rPr>
                <w:b/>
                <w:sz w:val="32"/>
                <w:szCs w:val="32"/>
              </w:rPr>
              <w:lastRenderedPageBreak/>
              <w:t>«Сорока»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Сорока, сорока,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 xml:space="preserve">Кашу варила, 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Деток кормила.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Этому дала,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Этому дала,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Этому дала,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Этому дала,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А этому не дала: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 xml:space="preserve">«Ты дров не рубил, 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Ты воды не носил,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Ты печь не топил.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Ничего не получил».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</w:p>
          <w:p w:rsidR="00DE3213" w:rsidRPr="00DE3213" w:rsidRDefault="00DE3213" w:rsidP="00DE3213">
            <w:pPr>
              <w:numPr>
                <w:ilvl w:val="0"/>
                <w:numId w:val="7"/>
              </w:numPr>
              <w:spacing w:after="200" w:line="276" w:lineRule="auto"/>
              <w:rPr>
                <w:i/>
                <w:sz w:val="32"/>
                <w:szCs w:val="32"/>
                <w:u w:val="single"/>
              </w:rPr>
            </w:pPr>
            <w:r w:rsidRPr="00DE3213">
              <w:rPr>
                <w:b/>
                <w:sz w:val="32"/>
                <w:szCs w:val="32"/>
              </w:rPr>
              <w:t>«Моя семья»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Этот пальчик – дедушка»,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Этот пальчик – бабушка»,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Этот пальчик – папочка,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Этот пальчик – мамочка,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Этот пальчик буду – я,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lastRenderedPageBreak/>
              <w:t>Вот и вся моя семья!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</w:p>
          <w:p w:rsidR="00DE3213" w:rsidRPr="00DE3213" w:rsidRDefault="00DE3213" w:rsidP="00DE3213">
            <w:pPr>
              <w:numPr>
                <w:ilvl w:val="0"/>
                <w:numId w:val="7"/>
              </w:num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b/>
                <w:sz w:val="32"/>
                <w:szCs w:val="32"/>
              </w:rPr>
              <w:t>«Сидит белка на тележке»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Сидит белка на тележке,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Продает свои орешки: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Лисичке-сестричке,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Воробью, синичке,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Мишке косолапому,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Заиньке усатому.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</w:p>
          <w:p w:rsidR="00DE3213" w:rsidRPr="00DE3213" w:rsidRDefault="00DE3213" w:rsidP="00DE3213">
            <w:pPr>
              <w:numPr>
                <w:ilvl w:val="0"/>
                <w:numId w:val="7"/>
              </w:num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b/>
                <w:sz w:val="32"/>
                <w:szCs w:val="32"/>
              </w:rPr>
              <w:t>«</w:t>
            </w:r>
            <w:proofErr w:type="gramStart"/>
            <w:r w:rsidRPr="00DE3213">
              <w:rPr>
                <w:b/>
                <w:sz w:val="32"/>
                <w:szCs w:val="32"/>
              </w:rPr>
              <w:t>Оладушки</w:t>
            </w:r>
            <w:proofErr w:type="gramEnd"/>
            <w:r w:rsidRPr="00DE3213">
              <w:rPr>
                <w:b/>
                <w:sz w:val="32"/>
                <w:szCs w:val="32"/>
              </w:rPr>
              <w:t>»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Бабушка, бабушка,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 xml:space="preserve">Испекла бабка </w:t>
            </w:r>
            <w:proofErr w:type="gramStart"/>
            <w:r w:rsidRPr="00DE3213">
              <w:rPr>
                <w:sz w:val="32"/>
                <w:szCs w:val="32"/>
              </w:rPr>
              <w:t>оладушки</w:t>
            </w:r>
            <w:proofErr w:type="gramEnd"/>
            <w:r w:rsidRPr="00DE3213">
              <w:rPr>
                <w:sz w:val="32"/>
                <w:szCs w:val="32"/>
              </w:rPr>
              <w:t>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Один Машеньке,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Один Ванечке…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(И т.д., перечисляя всех детей).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</w:p>
          <w:p w:rsidR="00DE3213" w:rsidRPr="00DE3213" w:rsidRDefault="00DE3213" w:rsidP="00DE3213">
            <w:pPr>
              <w:numPr>
                <w:ilvl w:val="0"/>
                <w:numId w:val="7"/>
              </w:num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b/>
                <w:sz w:val="32"/>
                <w:szCs w:val="32"/>
              </w:rPr>
              <w:t>«</w:t>
            </w:r>
            <w:proofErr w:type="spellStart"/>
            <w:r w:rsidRPr="00DE3213">
              <w:rPr>
                <w:b/>
                <w:sz w:val="32"/>
                <w:szCs w:val="32"/>
              </w:rPr>
              <w:t>Капустка</w:t>
            </w:r>
            <w:proofErr w:type="spellEnd"/>
            <w:r w:rsidRPr="00DE3213">
              <w:rPr>
                <w:b/>
                <w:sz w:val="32"/>
                <w:szCs w:val="32"/>
              </w:rPr>
              <w:t>»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 xml:space="preserve">Мы </w:t>
            </w:r>
            <w:proofErr w:type="spellStart"/>
            <w:r w:rsidRPr="00DE3213">
              <w:rPr>
                <w:sz w:val="32"/>
                <w:szCs w:val="32"/>
              </w:rPr>
              <w:t>капустку</w:t>
            </w:r>
            <w:proofErr w:type="spellEnd"/>
            <w:r w:rsidRPr="00DE3213">
              <w:rPr>
                <w:sz w:val="32"/>
                <w:szCs w:val="32"/>
              </w:rPr>
              <w:t xml:space="preserve"> рубим-рубим, 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 xml:space="preserve">Мы </w:t>
            </w:r>
            <w:proofErr w:type="spellStart"/>
            <w:r w:rsidRPr="00DE3213">
              <w:rPr>
                <w:sz w:val="32"/>
                <w:szCs w:val="32"/>
              </w:rPr>
              <w:t>капустку</w:t>
            </w:r>
            <w:proofErr w:type="spellEnd"/>
            <w:r w:rsidRPr="00DE3213">
              <w:rPr>
                <w:sz w:val="32"/>
                <w:szCs w:val="32"/>
              </w:rPr>
              <w:t xml:space="preserve"> солим-солим, 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 xml:space="preserve">Мы </w:t>
            </w:r>
            <w:proofErr w:type="spellStart"/>
            <w:r w:rsidRPr="00DE3213">
              <w:rPr>
                <w:sz w:val="32"/>
                <w:szCs w:val="32"/>
              </w:rPr>
              <w:t>капустку</w:t>
            </w:r>
            <w:proofErr w:type="spellEnd"/>
            <w:r w:rsidRPr="00DE3213">
              <w:rPr>
                <w:sz w:val="32"/>
                <w:szCs w:val="32"/>
              </w:rPr>
              <w:t xml:space="preserve"> трем-трем,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 xml:space="preserve">Мы </w:t>
            </w:r>
            <w:proofErr w:type="spellStart"/>
            <w:r w:rsidRPr="00DE3213">
              <w:rPr>
                <w:sz w:val="32"/>
                <w:szCs w:val="32"/>
              </w:rPr>
              <w:t>капустку</w:t>
            </w:r>
            <w:proofErr w:type="spellEnd"/>
            <w:r w:rsidRPr="00DE3213">
              <w:rPr>
                <w:sz w:val="32"/>
                <w:szCs w:val="32"/>
              </w:rPr>
              <w:t xml:space="preserve"> жмем-жмем.</w:t>
            </w:r>
          </w:p>
          <w:p w:rsidR="00DE3213" w:rsidRPr="00DE3213" w:rsidRDefault="00DE3213" w:rsidP="00DE3213">
            <w:pPr>
              <w:numPr>
                <w:ilvl w:val="0"/>
                <w:numId w:val="7"/>
              </w:num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b/>
                <w:sz w:val="32"/>
                <w:szCs w:val="32"/>
              </w:rPr>
              <w:lastRenderedPageBreak/>
              <w:t>«Апельсин»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Мы делили апельсин,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Много нас, а он один.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 xml:space="preserve">Эта долька для ежа, 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Эта долька для стрижа,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Эта долька для утят,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Эта долька для котят,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Эта долька для бобра,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А для волка… кожура.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Он сердит на нас, беда!</w:t>
            </w:r>
          </w:p>
          <w:p w:rsid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Разбегайся кто куда.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509" w:type="dxa"/>
          </w:tcPr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lastRenderedPageBreak/>
              <w:t xml:space="preserve">Указательным пальцем правой руки водить по ладони левой. Сгибать поочерёдно каждый палец, кроме мизинца. Сгибать и разгибать все пальцы в ритме </w:t>
            </w:r>
            <w:proofErr w:type="spellStart"/>
            <w:r w:rsidRPr="00DE3213">
              <w:rPr>
                <w:sz w:val="32"/>
                <w:szCs w:val="32"/>
              </w:rPr>
              <w:t>потешки</w:t>
            </w:r>
            <w:proofErr w:type="spellEnd"/>
            <w:r w:rsidRPr="00DE3213">
              <w:rPr>
                <w:sz w:val="32"/>
                <w:szCs w:val="32"/>
              </w:rPr>
              <w:t>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 xml:space="preserve">Поочередное сгибание пальцев, начиная с </w:t>
            </w:r>
            <w:proofErr w:type="gramStart"/>
            <w:r w:rsidRPr="00DE3213">
              <w:rPr>
                <w:sz w:val="32"/>
                <w:szCs w:val="32"/>
              </w:rPr>
              <w:t>большого</w:t>
            </w:r>
            <w:proofErr w:type="gramEnd"/>
            <w:r w:rsidRPr="00DE3213">
              <w:rPr>
                <w:sz w:val="32"/>
                <w:szCs w:val="32"/>
              </w:rPr>
              <w:t>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 xml:space="preserve">На первые две строчки – ритмичное сгибание пальцев обеих рук в ритме </w:t>
            </w:r>
            <w:proofErr w:type="spellStart"/>
            <w:r w:rsidRPr="00DE3213">
              <w:rPr>
                <w:sz w:val="32"/>
                <w:szCs w:val="32"/>
              </w:rPr>
              <w:t>потешки</w:t>
            </w:r>
            <w:proofErr w:type="spellEnd"/>
            <w:r w:rsidRPr="00DE3213">
              <w:rPr>
                <w:sz w:val="32"/>
                <w:szCs w:val="32"/>
              </w:rPr>
              <w:t xml:space="preserve">, на следующие строчки – поочередное сгибание пальчиков, начиная с </w:t>
            </w:r>
            <w:proofErr w:type="gramStart"/>
            <w:r w:rsidRPr="00DE3213">
              <w:rPr>
                <w:sz w:val="32"/>
                <w:szCs w:val="32"/>
              </w:rPr>
              <w:t>большого</w:t>
            </w:r>
            <w:proofErr w:type="gramEnd"/>
            <w:r w:rsidRPr="00DE3213">
              <w:rPr>
                <w:sz w:val="32"/>
                <w:szCs w:val="32"/>
              </w:rPr>
              <w:t>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Загибать поочередно пальчики на обеих руках.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 xml:space="preserve">Движения прямыми ладонями вверх-вниз, </w:t>
            </w:r>
            <w:r w:rsidRPr="00DE3213">
              <w:rPr>
                <w:sz w:val="32"/>
                <w:szCs w:val="32"/>
              </w:rPr>
              <w:lastRenderedPageBreak/>
              <w:t>поочередное поглаживание подушечек пальцев, потирать кулачок о кулачок. Сжимать и разжимать кулачки.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>На первые две строчки ритмично сжимать и разжимать пальцы обеих рук.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32"/>
                <w:szCs w:val="32"/>
              </w:rPr>
            </w:pPr>
            <w:r w:rsidRPr="00DE3213">
              <w:rPr>
                <w:sz w:val="32"/>
                <w:szCs w:val="32"/>
              </w:rPr>
              <w:t xml:space="preserve">Затем поочередно загибать пальцы на правой руке. На восьмую строчку – развести руками. На девятую – погрозить пальчиком. На </w:t>
            </w:r>
            <w:proofErr w:type="gramStart"/>
            <w:r w:rsidRPr="00DE3213">
              <w:rPr>
                <w:sz w:val="32"/>
                <w:szCs w:val="32"/>
              </w:rPr>
              <w:t>последнюю</w:t>
            </w:r>
            <w:proofErr w:type="gramEnd"/>
            <w:r w:rsidRPr="00DE3213">
              <w:rPr>
                <w:sz w:val="32"/>
                <w:szCs w:val="32"/>
              </w:rPr>
              <w:t xml:space="preserve"> – имитировать бег по столу.</w:t>
            </w:r>
          </w:p>
        </w:tc>
      </w:tr>
    </w:tbl>
    <w:p w:rsidR="00DE3213" w:rsidRPr="00745697" w:rsidRDefault="00DE3213" w:rsidP="00DE3213">
      <w:pPr>
        <w:numPr>
          <w:ilvl w:val="0"/>
          <w:numId w:val="5"/>
        </w:numPr>
        <w:rPr>
          <w:sz w:val="32"/>
          <w:szCs w:val="32"/>
        </w:rPr>
      </w:pPr>
      <w:r w:rsidRPr="00DE3213">
        <w:rPr>
          <w:b/>
          <w:i/>
          <w:sz w:val="32"/>
          <w:szCs w:val="32"/>
          <w:u w:val="single"/>
        </w:rPr>
        <w:lastRenderedPageBreak/>
        <w:t>Игры на развитие цветового восприятия:</w:t>
      </w:r>
    </w:p>
    <w:p w:rsidR="00DE3213" w:rsidRPr="00DE3213" w:rsidRDefault="00DE3213" w:rsidP="00DE3213">
      <w:pPr>
        <w:numPr>
          <w:ilvl w:val="0"/>
          <w:numId w:val="6"/>
        </w:numPr>
        <w:rPr>
          <w:b/>
          <w:sz w:val="32"/>
          <w:szCs w:val="32"/>
        </w:rPr>
      </w:pPr>
      <w:r w:rsidRPr="00DE3213">
        <w:rPr>
          <w:b/>
          <w:sz w:val="32"/>
          <w:szCs w:val="32"/>
        </w:rPr>
        <w:t>Игра «Волшебный мешочек»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 xml:space="preserve">Дидактическая задача: </w:t>
      </w:r>
      <w:r w:rsidRPr="00DE3213">
        <w:rPr>
          <w:sz w:val="32"/>
          <w:szCs w:val="32"/>
        </w:rPr>
        <w:t>научить детей различать предметы по форме и размерам.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iCs/>
          <w:sz w:val="32"/>
          <w:szCs w:val="32"/>
        </w:rPr>
        <w:t xml:space="preserve">Необходимое оборудование: </w:t>
      </w:r>
      <w:r w:rsidRPr="00DE3213">
        <w:rPr>
          <w:sz w:val="32"/>
          <w:szCs w:val="32"/>
        </w:rPr>
        <w:t>мешочек, сшитый из плотной ткани, размером приблизительно 20 х 35 см, 8-10 кубиков разного цвета.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iCs/>
          <w:sz w:val="32"/>
          <w:szCs w:val="32"/>
        </w:rPr>
        <w:t>Ход игры</w:t>
      </w:r>
      <w:r w:rsidRPr="00DE3213">
        <w:rPr>
          <w:sz w:val="32"/>
          <w:szCs w:val="32"/>
        </w:rPr>
        <w:t xml:space="preserve"> (игра может проводиться как в группе, так и с одним ребенком). Дети по очереди подходят к ведущему и опускают руку в мешочек, не глядя в него. Затем каждый ребенок должен сказать, какого цвета его кубик.</w:t>
      </w:r>
    </w:p>
    <w:p w:rsidR="00DE3213" w:rsidRPr="00DE3213" w:rsidRDefault="00DE3213" w:rsidP="00DE3213">
      <w:pPr>
        <w:numPr>
          <w:ilvl w:val="0"/>
          <w:numId w:val="6"/>
        </w:numPr>
        <w:rPr>
          <w:sz w:val="32"/>
          <w:szCs w:val="32"/>
        </w:rPr>
      </w:pPr>
      <w:r w:rsidRPr="00DE3213">
        <w:rPr>
          <w:b/>
          <w:sz w:val="32"/>
          <w:szCs w:val="32"/>
        </w:rPr>
        <w:t>Игра «Рыбалка»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lastRenderedPageBreak/>
        <w:t xml:space="preserve">Дидактическая задача: </w:t>
      </w:r>
      <w:r w:rsidRPr="00DE3213">
        <w:rPr>
          <w:sz w:val="32"/>
          <w:szCs w:val="32"/>
        </w:rPr>
        <w:t>закрепление знаний  четырех цветов (красный, желтый, синий, зеленый), умения соотносить предметы по цвету.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 xml:space="preserve">Необходимое оборудование: </w:t>
      </w:r>
      <w:r w:rsidRPr="00DE3213">
        <w:rPr>
          <w:sz w:val="32"/>
          <w:szCs w:val="32"/>
        </w:rPr>
        <w:t>фигурки рыбок четырех цветов, удочки с магнитом, ведра четырех цветов, коробка – «пруд для рыбок».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 xml:space="preserve">Ход игры: </w:t>
      </w:r>
      <w:r w:rsidRPr="00DE3213">
        <w:rPr>
          <w:sz w:val="32"/>
          <w:szCs w:val="32"/>
        </w:rPr>
        <w:t xml:space="preserve">Игра используется во время свободной деятельности. В игре могут принимать участие сразу несколько детей. Они ловят рыбок с помощью удочки с магнитом, по очереди </w:t>
      </w:r>
      <w:proofErr w:type="gramStart"/>
      <w:r w:rsidRPr="00DE3213">
        <w:rPr>
          <w:sz w:val="32"/>
          <w:szCs w:val="32"/>
        </w:rPr>
        <w:t>передавая</w:t>
      </w:r>
      <w:proofErr w:type="gramEnd"/>
      <w:r w:rsidRPr="00DE3213">
        <w:rPr>
          <w:sz w:val="32"/>
          <w:szCs w:val="32"/>
        </w:rPr>
        <w:t xml:space="preserve"> ее друг другу, и раскладывают рыбок по ведеркам, соответствующим цвету рыбок. По окончании игры, когда все рыбки пойманы, дети «отпускают» всех рыбок обратно в «пруд».</w:t>
      </w:r>
    </w:p>
    <w:p w:rsidR="00DE3213" w:rsidRPr="00DE3213" w:rsidRDefault="00DE3213" w:rsidP="00DE3213">
      <w:pPr>
        <w:numPr>
          <w:ilvl w:val="0"/>
          <w:numId w:val="6"/>
        </w:numPr>
        <w:rPr>
          <w:b/>
          <w:sz w:val="32"/>
          <w:szCs w:val="32"/>
        </w:rPr>
      </w:pPr>
      <w:r w:rsidRPr="00DE3213">
        <w:rPr>
          <w:b/>
          <w:sz w:val="32"/>
          <w:szCs w:val="32"/>
        </w:rPr>
        <w:t>Игра «Воздушные шары»</w:t>
      </w:r>
    </w:p>
    <w:p w:rsidR="00DE3213" w:rsidRPr="00DE3213" w:rsidRDefault="00DE3213" w:rsidP="00DE3213">
      <w:pPr>
        <w:rPr>
          <w:b/>
          <w:sz w:val="32"/>
          <w:szCs w:val="32"/>
        </w:rPr>
      </w:pPr>
      <w:r w:rsidRPr="00DE3213">
        <w:rPr>
          <w:i/>
          <w:sz w:val="32"/>
          <w:szCs w:val="32"/>
        </w:rPr>
        <w:t>Дидактическая задача:</w:t>
      </w:r>
      <w:r w:rsidRPr="00DE3213">
        <w:rPr>
          <w:sz w:val="32"/>
          <w:szCs w:val="32"/>
        </w:rPr>
        <w:t> учить подбирать одинаковые цвета, развивать восприятие цвета.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>Игровые правила:</w:t>
      </w:r>
      <w:r w:rsidRPr="00DE3213">
        <w:rPr>
          <w:sz w:val="32"/>
          <w:szCs w:val="32"/>
        </w:rPr>
        <w:t> правильно подобрать цвет воздушного шарика к цвету ниточки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>Игровые действия:</w:t>
      </w:r>
      <w:r w:rsidRPr="00DE3213">
        <w:rPr>
          <w:sz w:val="32"/>
          <w:szCs w:val="32"/>
        </w:rPr>
        <w:t xml:space="preserve"> «привязать» воздушные шарики к ниткам соответствующего цвета</w:t>
      </w:r>
    </w:p>
    <w:p w:rsidR="00DE3213" w:rsidRPr="00DE3213" w:rsidRDefault="00DE3213" w:rsidP="00DE3213">
      <w:pPr>
        <w:rPr>
          <w:i/>
          <w:sz w:val="32"/>
          <w:szCs w:val="32"/>
        </w:rPr>
      </w:pPr>
      <w:r w:rsidRPr="00DE3213">
        <w:rPr>
          <w:i/>
          <w:sz w:val="32"/>
          <w:szCs w:val="32"/>
        </w:rPr>
        <w:t>Ход игры:</w:t>
      </w:r>
    </w:p>
    <w:p w:rsidR="00DE3213" w:rsidRPr="00DE3213" w:rsidRDefault="00DE3213" w:rsidP="00DE3213">
      <w:pPr>
        <w:rPr>
          <w:b/>
          <w:sz w:val="32"/>
          <w:szCs w:val="32"/>
        </w:rPr>
      </w:pPr>
      <w:r w:rsidRPr="00DE3213">
        <w:rPr>
          <w:sz w:val="32"/>
          <w:szCs w:val="32"/>
        </w:rPr>
        <w:t>Воспитатель объясняет ребёнку, что воздушные шарики надо «привязать» к ниткам подходящего цвета и показать, как это сделать. После этого можно дать ребёнку возможность действовать самостоятельно, вмешиваясь только в том случае, если он ошибся.</w:t>
      </w:r>
      <w:r w:rsidRPr="00DE3213">
        <w:rPr>
          <w:b/>
          <w:sz w:val="32"/>
          <w:szCs w:val="32"/>
        </w:rPr>
        <w:t xml:space="preserve"> </w:t>
      </w:r>
    </w:p>
    <w:p w:rsidR="00DE3213" w:rsidRPr="00DE3213" w:rsidRDefault="00DE3213" w:rsidP="00DE3213">
      <w:pPr>
        <w:numPr>
          <w:ilvl w:val="0"/>
          <w:numId w:val="6"/>
        </w:numPr>
        <w:rPr>
          <w:b/>
          <w:sz w:val="32"/>
          <w:szCs w:val="32"/>
        </w:rPr>
      </w:pPr>
      <w:r w:rsidRPr="00DE3213">
        <w:rPr>
          <w:b/>
          <w:sz w:val="32"/>
          <w:szCs w:val="32"/>
        </w:rPr>
        <w:t xml:space="preserve"> Игра «Что бывает такого же цвета?»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>Дидактическая задача:</w:t>
      </w:r>
      <w:r w:rsidRPr="00DE3213">
        <w:rPr>
          <w:sz w:val="32"/>
          <w:szCs w:val="32"/>
        </w:rPr>
        <w:t> соединять представление о цвете с представлением о реальных предметах; расширять знания детей о предметах, имеющих постоянный признак того или иного цвета.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lastRenderedPageBreak/>
        <w:t>Игровые правила:</w:t>
      </w:r>
      <w:r w:rsidRPr="00DE3213">
        <w:rPr>
          <w:sz w:val="32"/>
          <w:szCs w:val="32"/>
        </w:rPr>
        <w:t xml:space="preserve"> ребёнок называет предмет того или иного постоянного цвета,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если предмет </w:t>
      </w:r>
      <w:proofErr w:type="gramStart"/>
      <w:r w:rsidRPr="00DE3213">
        <w:rPr>
          <w:sz w:val="32"/>
          <w:szCs w:val="32"/>
        </w:rPr>
        <w:t>назван</w:t>
      </w:r>
      <w:proofErr w:type="gramEnd"/>
      <w:r w:rsidRPr="00DE3213">
        <w:rPr>
          <w:sz w:val="32"/>
          <w:szCs w:val="32"/>
        </w:rPr>
        <w:t xml:space="preserve"> верно — ребёнок получает карточку с его изображением.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>Игровые действия:</w:t>
      </w:r>
      <w:r w:rsidRPr="00DE3213">
        <w:rPr>
          <w:sz w:val="32"/>
          <w:szCs w:val="32"/>
        </w:rPr>
        <w:t xml:space="preserve"> дети выбирают по одной карточке (основные, зелёный, чёрный, белый, оранжевый, коричневый цвета) и называют 2-3 предмета того же цвета, что и карточка.</w:t>
      </w:r>
    </w:p>
    <w:p w:rsidR="00DE3213" w:rsidRPr="00DE3213" w:rsidRDefault="00DE3213" w:rsidP="00DE3213">
      <w:pPr>
        <w:rPr>
          <w:i/>
          <w:sz w:val="32"/>
          <w:szCs w:val="32"/>
        </w:rPr>
      </w:pPr>
      <w:r w:rsidRPr="00DE3213">
        <w:rPr>
          <w:i/>
          <w:sz w:val="32"/>
          <w:szCs w:val="32"/>
        </w:rPr>
        <w:t>Ход игры: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>Воспитатель просит детей выбрать по одной карточке из предложенного набора.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>После того, как дети выбрали и назвали цвет карточки, им предлагается назвать 2-3 предмета такого же цвета, как и цвет карточки. Воспитатель раздаёт детям картинки с изображениями правильно названных предметов. Если же предмет ребёнком назван неверно, то он не получает картинки. Когда все знакомые детям предметы данного цвета будут названы, дети раскладывают картинки и называют их изображения, например: «У меня лимон, подсолнух, яблоко, они жёлтого цвета».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Педагог напоминает детям о том, что некоторые предметы всегда бывают только одного цвета, например, огурец — зелёный, апельсин — оранжевый, снег — белый... </w:t>
      </w:r>
    </w:p>
    <w:p w:rsidR="00DE3213" w:rsidRDefault="00DE3213" w:rsidP="00DE3213">
      <w:pPr>
        <w:rPr>
          <w:b/>
          <w:sz w:val="32"/>
          <w:szCs w:val="32"/>
        </w:rPr>
      </w:pPr>
    </w:p>
    <w:p w:rsidR="00DE3213" w:rsidRPr="00DE3213" w:rsidRDefault="00DE3213" w:rsidP="00DE3213">
      <w:pPr>
        <w:rPr>
          <w:b/>
          <w:sz w:val="32"/>
          <w:szCs w:val="32"/>
        </w:rPr>
      </w:pPr>
    </w:p>
    <w:p w:rsidR="00DE3213" w:rsidRPr="00DE3213" w:rsidRDefault="00DE3213" w:rsidP="00DE3213">
      <w:pPr>
        <w:numPr>
          <w:ilvl w:val="0"/>
          <w:numId w:val="6"/>
        </w:numPr>
        <w:rPr>
          <w:b/>
          <w:sz w:val="32"/>
          <w:szCs w:val="32"/>
        </w:rPr>
      </w:pPr>
      <w:r w:rsidRPr="00DE3213">
        <w:rPr>
          <w:b/>
          <w:sz w:val="32"/>
          <w:szCs w:val="32"/>
        </w:rPr>
        <w:t>Выкладывание из цветной мозаики на тему «Курочка и цыплята»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bCs/>
          <w:i/>
          <w:sz w:val="32"/>
          <w:szCs w:val="32"/>
        </w:rPr>
        <w:t>Дидактическая задача</w:t>
      </w:r>
      <w:r w:rsidRPr="00DE3213">
        <w:rPr>
          <w:sz w:val="32"/>
          <w:szCs w:val="32"/>
        </w:rPr>
        <w:t xml:space="preserve">: фиксировать внимание детей на том, что цвет является признаком разных предметов и может быть использован для их обозначения.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bCs/>
          <w:i/>
          <w:sz w:val="32"/>
          <w:szCs w:val="32"/>
        </w:rPr>
        <w:lastRenderedPageBreak/>
        <w:t>Материал:</w:t>
      </w:r>
      <w:r w:rsidRPr="00DE3213">
        <w:rPr>
          <w:sz w:val="32"/>
          <w:szCs w:val="32"/>
        </w:rPr>
        <w:t xml:space="preserve"> коробки с мозаикой из восьмиугольных элементов. В каждую коробку помещают один элемент белой и шесть элементов желтой мозаики. Панель с отверстиями для размещения элементов мозаики. </w:t>
      </w:r>
    </w:p>
    <w:p w:rsidR="00DE3213" w:rsidRPr="00DE3213" w:rsidRDefault="00DE3213" w:rsidP="00DE3213">
      <w:pPr>
        <w:rPr>
          <w:sz w:val="32"/>
          <w:szCs w:val="32"/>
        </w:rPr>
      </w:pPr>
      <w:proofErr w:type="gramStart"/>
      <w:r w:rsidRPr="00DE3213">
        <w:rPr>
          <w:i/>
          <w:sz w:val="32"/>
          <w:szCs w:val="32"/>
        </w:rPr>
        <w:t xml:space="preserve">Ход занятия: </w:t>
      </w:r>
      <w:r w:rsidRPr="00DE3213">
        <w:rPr>
          <w:sz w:val="32"/>
          <w:szCs w:val="32"/>
        </w:rPr>
        <w:t>воспитатель начинает занятие с исполнения песенки «Цыплята» (муз.</w:t>
      </w:r>
      <w:proofErr w:type="gramEnd"/>
      <w:r w:rsidRPr="00DE3213">
        <w:rPr>
          <w:sz w:val="32"/>
          <w:szCs w:val="32"/>
        </w:rPr>
        <w:t xml:space="preserve"> </w:t>
      </w:r>
      <w:proofErr w:type="gramStart"/>
      <w:r w:rsidRPr="00DE3213">
        <w:rPr>
          <w:sz w:val="32"/>
          <w:szCs w:val="32"/>
        </w:rPr>
        <w:t xml:space="preserve">А. Филиппенко, слова Т. Волгиной). </w:t>
      </w:r>
      <w:proofErr w:type="gramEnd"/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Вышла курочка гулять,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Свежей травки пощипать.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А за ней ребятки —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Желтые цыплятки. </w:t>
      </w:r>
    </w:p>
    <w:p w:rsidR="00DE3213" w:rsidRPr="00DE3213" w:rsidRDefault="00DE3213" w:rsidP="00DE3213">
      <w:pPr>
        <w:rPr>
          <w:sz w:val="32"/>
          <w:szCs w:val="32"/>
        </w:rPr>
      </w:pPr>
      <w:proofErr w:type="spellStart"/>
      <w:r w:rsidRPr="00DE3213">
        <w:rPr>
          <w:sz w:val="32"/>
          <w:szCs w:val="32"/>
        </w:rPr>
        <w:t>Кокококо</w:t>
      </w:r>
      <w:proofErr w:type="spellEnd"/>
      <w:r w:rsidRPr="00DE3213">
        <w:rPr>
          <w:sz w:val="32"/>
          <w:szCs w:val="32"/>
        </w:rPr>
        <w:t xml:space="preserve">, </w:t>
      </w:r>
      <w:proofErr w:type="spellStart"/>
      <w:r w:rsidRPr="00DE3213">
        <w:rPr>
          <w:sz w:val="32"/>
          <w:szCs w:val="32"/>
        </w:rPr>
        <w:t>кококо</w:t>
      </w:r>
      <w:proofErr w:type="spellEnd"/>
      <w:r w:rsidRPr="00DE3213">
        <w:rPr>
          <w:sz w:val="32"/>
          <w:szCs w:val="32"/>
        </w:rPr>
        <w:t xml:space="preserve">,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Не ходите далеко,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Лапками гребите,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Зернышки ищите.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Съели толстого жука.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Дождевого червяка.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Выпили водицы —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Полное корытце.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Воспитатель показывает детям белую мозаику и говорит: «Такого цвета у нас будет курочка». Демонстрируя элементы желтой мозаики, поясняет: «Такого цвета будут цыплятки». Взрослый вставляет в отверстия панели один элемент белой мозаики и еще раз поясняет, что курочка будет такого цвета. Затем помещает за курочкой один элемент желтой мозаики — цыпленка и предлагает кому-либо из детей подойти к его столу, найти еще одного цыпленка и </w:t>
      </w:r>
      <w:proofErr w:type="gramStart"/>
      <w:r w:rsidRPr="00DE3213">
        <w:rPr>
          <w:sz w:val="32"/>
          <w:szCs w:val="32"/>
        </w:rPr>
        <w:t>разместить его</w:t>
      </w:r>
      <w:proofErr w:type="gramEnd"/>
      <w:r w:rsidRPr="00DE3213">
        <w:rPr>
          <w:sz w:val="32"/>
          <w:szCs w:val="32"/>
        </w:rPr>
        <w:t xml:space="preserve"> на панели позади курочки. Если </w:t>
      </w:r>
      <w:r w:rsidRPr="00DE3213">
        <w:rPr>
          <w:sz w:val="32"/>
          <w:szCs w:val="32"/>
        </w:rPr>
        <w:lastRenderedPageBreak/>
        <w:t xml:space="preserve">ребенок выполняет задание неуверенно, педагог помогает ему и просит найти еще цыпленка. Когда все цыплята будут найдены и размещены «гуськом» за курочкой, детям раздают индивидуальный материал для самостоятельного выполнения такого же задания. В течение занятия — это задание они могут выполнить дважды.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Если кто-либо из детей допускает ошибки при выполнении индивидуального задания, воспитатель может подсказать: «У тебя все цыплятки одинаковые? Разве такого цвета цыпленок?» и т. п.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Занятие длится 8—10 минут, проводится один раз. </w:t>
      </w:r>
    </w:p>
    <w:p w:rsidR="00DE3213" w:rsidRPr="00DE3213" w:rsidRDefault="00DE3213" w:rsidP="00DE3213">
      <w:pPr>
        <w:numPr>
          <w:ilvl w:val="0"/>
          <w:numId w:val="5"/>
        </w:numPr>
        <w:rPr>
          <w:b/>
          <w:i/>
          <w:sz w:val="32"/>
          <w:szCs w:val="32"/>
          <w:u w:val="single"/>
        </w:rPr>
      </w:pPr>
      <w:r w:rsidRPr="00DE3213">
        <w:rPr>
          <w:b/>
          <w:i/>
          <w:sz w:val="32"/>
          <w:szCs w:val="32"/>
          <w:u w:val="single"/>
        </w:rPr>
        <w:t>Игры на восприятие величины</w:t>
      </w:r>
    </w:p>
    <w:p w:rsidR="00DE3213" w:rsidRPr="00DE3213" w:rsidRDefault="00DE3213" w:rsidP="00DE3213">
      <w:pPr>
        <w:numPr>
          <w:ilvl w:val="0"/>
          <w:numId w:val="6"/>
        </w:numPr>
        <w:rPr>
          <w:b/>
          <w:i/>
          <w:sz w:val="32"/>
          <w:szCs w:val="32"/>
        </w:rPr>
      </w:pPr>
      <w:proofErr w:type="gramStart"/>
      <w:r w:rsidRPr="00DE3213">
        <w:rPr>
          <w:b/>
          <w:sz w:val="32"/>
          <w:szCs w:val="32"/>
        </w:rPr>
        <w:t>Игра</w:t>
      </w:r>
      <w:proofErr w:type="gramEnd"/>
      <w:r w:rsidRPr="00DE3213">
        <w:rPr>
          <w:b/>
          <w:sz w:val="32"/>
          <w:szCs w:val="32"/>
        </w:rPr>
        <w:t xml:space="preserve"> «Какая матрешка больше?»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 xml:space="preserve">Дидактическая задача: </w:t>
      </w:r>
      <w:r w:rsidRPr="00DE3213">
        <w:rPr>
          <w:sz w:val="32"/>
          <w:szCs w:val="32"/>
        </w:rPr>
        <w:t>определять величину предметов, знакомиться с понятиями «</w:t>
      </w:r>
      <w:proofErr w:type="gramStart"/>
      <w:r w:rsidRPr="00DE3213">
        <w:rPr>
          <w:sz w:val="32"/>
          <w:szCs w:val="32"/>
        </w:rPr>
        <w:t>большой-маленький</w:t>
      </w:r>
      <w:proofErr w:type="gramEnd"/>
      <w:r w:rsidRPr="00DE3213">
        <w:rPr>
          <w:sz w:val="32"/>
          <w:szCs w:val="32"/>
        </w:rPr>
        <w:t>».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 xml:space="preserve">Материал: </w:t>
      </w:r>
      <w:r w:rsidRPr="00DE3213">
        <w:rPr>
          <w:sz w:val="32"/>
          <w:szCs w:val="32"/>
        </w:rPr>
        <w:t>матрешки разного размера.</w:t>
      </w:r>
    </w:p>
    <w:p w:rsidR="00DE3213" w:rsidRPr="00745697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 xml:space="preserve">Ход занятия: </w:t>
      </w:r>
      <w:r w:rsidRPr="00DE3213">
        <w:rPr>
          <w:sz w:val="32"/>
          <w:szCs w:val="32"/>
        </w:rPr>
        <w:t xml:space="preserve">Воспитатель показывает две матрешки и говорит: «Эта большая матрешка, а это – маленькая!» Вместе с ребенком разбирает каждую матрешку и снова собирает. Затем разбирает большую матрешку и вкладывает в нее маленькую и закрывает. Игра повторяется с другой парой матрешек. После этого воспитатель ставит матрешек по порядку: маленькая, </w:t>
      </w:r>
      <w:proofErr w:type="gramStart"/>
      <w:r w:rsidRPr="00DE3213">
        <w:rPr>
          <w:sz w:val="32"/>
          <w:szCs w:val="32"/>
        </w:rPr>
        <w:t>побольше</w:t>
      </w:r>
      <w:proofErr w:type="gramEnd"/>
      <w:r w:rsidRPr="00DE3213">
        <w:rPr>
          <w:sz w:val="32"/>
          <w:szCs w:val="32"/>
        </w:rPr>
        <w:t xml:space="preserve">, еще больше и самая большая. Воспитатель предлагает ребенку попробовать свои силы: разобрать и собрать каждую матрешку, а затем поместить маленькие матрешки внутри </w:t>
      </w:r>
      <w:proofErr w:type="gramStart"/>
      <w:r w:rsidRPr="00DE3213">
        <w:rPr>
          <w:sz w:val="32"/>
          <w:szCs w:val="32"/>
        </w:rPr>
        <w:t>больших</w:t>
      </w:r>
      <w:proofErr w:type="gramEnd"/>
      <w:r w:rsidRPr="00DE3213">
        <w:rPr>
          <w:sz w:val="32"/>
          <w:szCs w:val="32"/>
        </w:rPr>
        <w:t>.</w:t>
      </w:r>
    </w:p>
    <w:p w:rsidR="00DE3213" w:rsidRPr="00DE3213" w:rsidRDefault="00DE3213" w:rsidP="00DE3213">
      <w:pPr>
        <w:numPr>
          <w:ilvl w:val="0"/>
          <w:numId w:val="6"/>
        </w:numPr>
        <w:rPr>
          <w:b/>
          <w:i/>
          <w:sz w:val="32"/>
          <w:szCs w:val="32"/>
        </w:rPr>
      </w:pPr>
      <w:r w:rsidRPr="00DE3213">
        <w:rPr>
          <w:b/>
          <w:sz w:val="32"/>
          <w:szCs w:val="32"/>
        </w:rPr>
        <w:t>Игра «Большой, поменьше, самый маленький»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 xml:space="preserve">Дидактическая задача: </w:t>
      </w:r>
      <w:r w:rsidRPr="00DE3213">
        <w:rPr>
          <w:sz w:val="32"/>
          <w:szCs w:val="32"/>
        </w:rPr>
        <w:t>выкладывать предметы в порядке возрастания или убывания, закреплять понятия «большой – маленький».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lastRenderedPageBreak/>
        <w:t xml:space="preserve">Материал: </w:t>
      </w:r>
      <w:r w:rsidRPr="00DE3213">
        <w:rPr>
          <w:sz w:val="32"/>
          <w:szCs w:val="32"/>
        </w:rPr>
        <w:t>пирамидка (или набор формочек-вкладышей).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 xml:space="preserve">Ход занятия: </w:t>
      </w:r>
      <w:r w:rsidRPr="00DE3213">
        <w:rPr>
          <w:sz w:val="32"/>
          <w:szCs w:val="32"/>
        </w:rPr>
        <w:t>Воспитатель снимает кольца с пирамидки и выкладывает их в порядке возрастания: от маленького кольца к большому</w:t>
      </w:r>
      <w:proofErr w:type="gramStart"/>
      <w:r w:rsidRPr="00DE3213">
        <w:rPr>
          <w:sz w:val="32"/>
          <w:szCs w:val="32"/>
        </w:rPr>
        <w:t>.</w:t>
      </w:r>
      <w:proofErr w:type="gramEnd"/>
      <w:r w:rsidRPr="00DE3213">
        <w:rPr>
          <w:sz w:val="32"/>
          <w:szCs w:val="32"/>
        </w:rPr>
        <w:t xml:space="preserve"> </w:t>
      </w:r>
      <w:proofErr w:type="gramStart"/>
      <w:r w:rsidRPr="00DE3213">
        <w:rPr>
          <w:sz w:val="32"/>
          <w:szCs w:val="32"/>
        </w:rPr>
        <w:t>п</w:t>
      </w:r>
      <w:proofErr w:type="gramEnd"/>
      <w:r w:rsidRPr="00DE3213">
        <w:rPr>
          <w:sz w:val="32"/>
          <w:szCs w:val="32"/>
        </w:rPr>
        <w:t>едагог показывает малышу: «Вот большое колечко, а это – маленькое!» Если ребенок уже умеет считать, то можно пересчитать вместе с ним все кольца.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ab/>
        <w:t xml:space="preserve">Воспитатель просит ребенка надеть все кольца на стержень обратно, а затем опять снимает их и раскладывает на поверхности в произвольном порядке. Снова выкладывает кольца в ряд, начиная с самого маленького. Спросите ребенка: «Где самое маленькое колечко? А где самое большое?» </w:t>
      </w:r>
    </w:p>
    <w:p w:rsidR="00DE3213" w:rsidRPr="00DE3213" w:rsidRDefault="00DE3213" w:rsidP="00DE3213">
      <w:pPr>
        <w:numPr>
          <w:ilvl w:val="0"/>
          <w:numId w:val="6"/>
        </w:numPr>
        <w:rPr>
          <w:b/>
          <w:i/>
          <w:sz w:val="32"/>
          <w:szCs w:val="32"/>
        </w:rPr>
      </w:pPr>
      <w:r w:rsidRPr="00DE3213">
        <w:rPr>
          <w:b/>
          <w:sz w:val="32"/>
          <w:szCs w:val="32"/>
        </w:rPr>
        <w:t>Игра «Большой или маленький»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 xml:space="preserve">Дидактическая задача: </w:t>
      </w:r>
      <w:r w:rsidRPr="00DE3213">
        <w:rPr>
          <w:sz w:val="32"/>
          <w:szCs w:val="32"/>
        </w:rPr>
        <w:t>различать геометрические фигуры разного размера, запоминать названия фигур.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 xml:space="preserve">Материал: </w:t>
      </w:r>
      <w:r w:rsidRPr="00DE3213">
        <w:rPr>
          <w:sz w:val="32"/>
          <w:szCs w:val="32"/>
        </w:rPr>
        <w:t>два мяча разного размера или другие небольшие игрушки (кубики</w:t>
      </w:r>
      <w:proofErr w:type="gramStart"/>
      <w:r w:rsidRPr="00DE3213">
        <w:rPr>
          <w:sz w:val="32"/>
          <w:szCs w:val="32"/>
        </w:rPr>
        <w:t>.</w:t>
      </w:r>
      <w:proofErr w:type="gramEnd"/>
      <w:r w:rsidRPr="00DE3213">
        <w:rPr>
          <w:sz w:val="32"/>
          <w:szCs w:val="32"/>
        </w:rPr>
        <w:t xml:space="preserve"> </w:t>
      </w:r>
      <w:proofErr w:type="gramStart"/>
      <w:r w:rsidRPr="00DE3213">
        <w:rPr>
          <w:sz w:val="32"/>
          <w:szCs w:val="32"/>
        </w:rPr>
        <w:t>к</w:t>
      </w:r>
      <w:proofErr w:type="gramEnd"/>
      <w:r w:rsidRPr="00DE3213">
        <w:rPr>
          <w:sz w:val="32"/>
          <w:szCs w:val="32"/>
        </w:rPr>
        <w:t>ольца от пирамиды, машинки и т.д.), мешочек.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i/>
          <w:sz w:val="32"/>
          <w:szCs w:val="32"/>
        </w:rPr>
        <w:t xml:space="preserve">Ход занятия: </w:t>
      </w:r>
      <w:r w:rsidRPr="00DE3213">
        <w:rPr>
          <w:sz w:val="32"/>
          <w:szCs w:val="32"/>
        </w:rPr>
        <w:t>Воспитатель складывает в мешочек игрушки разного размера. Затем малыш достает игрушк</w:t>
      </w:r>
      <w:r w:rsidR="007244ED">
        <w:rPr>
          <w:sz w:val="32"/>
          <w:szCs w:val="32"/>
        </w:rPr>
        <w:t>и и говорит, какого они размера</w:t>
      </w:r>
    </w:p>
    <w:p w:rsidR="00DE3213" w:rsidRPr="00DE3213" w:rsidRDefault="00DE3213" w:rsidP="00DE3213">
      <w:pPr>
        <w:rPr>
          <w:b/>
          <w:sz w:val="32"/>
          <w:szCs w:val="32"/>
        </w:rPr>
      </w:pPr>
      <w:r w:rsidRPr="00DE3213">
        <w:rPr>
          <w:b/>
          <w:sz w:val="32"/>
          <w:szCs w:val="32"/>
        </w:rPr>
        <w:t xml:space="preserve">Картотека </w:t>
      </w:r>
      <w:proofErr w:type="spellStart"/>
      <w:r w:rsidRPr="00DE3213">
        <w:rPr>
          <w:b/>
          <w:sz w:val="32"/>
          <w:szCs w:val="32"/>
        </w:rPr>
        <w:t>потешек</w:t>
      </w:r>
      <w:proofErr w:type="spellEnd"/>
      <w:r w:rsidRPr="00DE3213">
        <w:rPr>
          <w:b/>
          <w:sz w:val="32"/>
          <w:szCs w:val="32"/>
        </w:rPr>
        <w:t xml:space="preserve"> и стихов</w:t>
      </w:r>
    </w:p>
    <w:p w:rsidR="00DE3213" w:rsidRPr="00DE3213" w:rsidRDefault="00DE3213" w:rsidP="00DE3213">
      <w:pPr>
        <w:numPr>
          <w:ilvl w:val="0"/>
          <w:numId w:val="6"/>
        </w:numPr>
        <w:rPr>
          <w:b/>
          <w:sz w:val="32"/>
          <w:szCs w:val="32"/>
        </w:rPr>
      </w:pPr>
      <w:proofErr w:type="spellStart"/>
      <w:r w:rsidRPr="00DE3213">
        <w:rPr>
          <w:b/>
          <w:sz w:val="32"/>
          <w:szCs w:val="32"/>
        </w:rPr>
        <w:t>Потешки</w:t>
      </w:r>
      <w:proofErr w:type="spellEnd"/>
      <w:r w:rsidRPr="00DE3213">
        <w:rPr>
          <w:b/>
          <w:sz w:val="32"/>
          <w:szCs w:val="32"/>
        </w:rPr>
        <w:t xml:space="preserve"> при умывании</w:t>
      </w:r>
    </w:p>
    <w:tbl>
      <w:tblPr>
        <w:tblStyle w:val="a3"/>
        <w:tblW w:w="8505" w:type="dxa"/>
        <w:tblInd w:w="1242" w:type="dxa"/>
        <w:tblLook w:val="04A0" w:firstRow="1" w:lastRow="0" w:firstColumn="1" w:lastColumn="0" w:noHBand="0" w:noVBand="1"/>
      </w:tblPr>
      <w:tblGrid>
        <w:gridCol w:w="4278"/>
        <w:gridCol w:w="4227"/>
      </w:tblGrid>
      <w:tr w:rsidR="00DE3213" w:rsidRPr="00DE3213" w:rsidTr="00EC032C">
        <w:tc>
          <w:tcPr>
            <w:tcW w:w="4278" w:type="dxa"/>
          </w:tcPr>
          <w:p w:rsidR="00DE3213" w:rsidRPr="00DE3213" w:rsidRDefault="00DE3213" w:rsidP="00DE3213">
            <w:pPr>
              <w:spacing w:after="200" w:line="276" w:lineRule="auto"/>
              <w:rPr>
                <w:sz w:val="28"/>
                <w:szCs w:val="28"/>
              </w:rPr>
            </w:pPr>
            <w:r w:rsidRPr="00DE3213">
              <w:rPr>
                <w:sz w:val="28"/>
                <w:szCs w:val="28"/>
              </w:rPr>
              <w:t xml:space="preserve">Закатаем рукава, Открываем кран – вода. </w:t>
            </w:r>
            <w:proofErr w:type="gramStart"/>
            <w:r w:rsidRPr="00DE3213">
              <w:rPr>
                <w:sz w:val="28"/>
                <w:szCs w:val="28"/>
              </w:rPr>
              <w:t>Моем</w:t>
            </w:r>
            <w:proofErr w:type="gramEnd"/>
            <w:r w:rsidRPr="00DE3213">
              <w:rPr>
                <w:sz w:val="28"/>
                <w:szCs w:val="28"/>
              </w:rPr>
              <w:t xml:space="preserve"> глазки моем щечки, Моем уши и ладошки. Посмотрите, крошки,       На свои ладошки.                       Ах, какие ладошки!            Чистые ладошки!</w:t>
            </w:r>
          </w:p>
        </w:tc>
        <w:tc>
          <w:tcPr>
            <w:tcW w:w="4227" w:type="dxa"/>
          </w:tcPr>
          <w:p w:rsidR="00DE3213" w:rsidRPr="00DE3213" w:rsidRDefault="00DE3213" w:rsidP="00DE3213">
            <w:pPr>
              <w:spacing w:after="200" w:line="276" w:lineRule="auto"/>
              <w:rPr>
                <w:sz w:val="28"/>
                <w:szCs w:val="28"/>
              </w:rPr>
            </w:pPr>
            <w:r w:rsidRPr="00DE3213">
              <w:rPr>
                <w:sz w:val="28"/>
                <w:szCs w:val="28"/>
              </w:rPr>
              <w:t>В ручейке вода струится, В речке плещется вода. Мы под краном будем мыться,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28"/>
                <w:szCs w:val="28"/>
              </w:rPr>
            </w:pPr>
            <w:r w:rsidRPr="00DE3213">
              <w:rPr>
                <w:sz w:val="28"/>
                <w:szCs w:val="28"/>
              </w:rPr>
              <w:t>Без воды мы никуда.        Моем руки, моем лица     Мылом</w:t>
            </w:r>
            <w:proofErr w:type="gramStart"/>
            <w:r w:rsidRPr="00DE3213">
              <w:rPr>
                <w:sz w:val="28"/>
                <w:szCs w:val="28"/>
              </w:rPr>
              <w:t>.</w:t>
            </w:r>
            <w:proofErr w:type="gramEnd"/>
            <w:r w:rsidRPr="00DE3213">
              <w:rPr>
                <w:sz w:val="28"/>
                <w:szCs w:val="28"/>
              </w:rPr>
              <w:t xml:space="preserve"> </w:t>
            </w:r>
            <w:proofErr w:type="gramStart"/>
            <w:r w:rsidRPr="00DE3213">
              <w:rPr>
                <w:sz w:val="28"/>
                <w:szCs w:val="28"/>
              </w:rPr>
              <w:t>щ</w:t>
            </w:r>
            <w:proofErr w:type="gramEnd"/>
            <w:r w:rsidRPr="00DE3213">
              <w:rPr>
                <w:sz w:val="28"/>
                <w:szCs w:val="28"/>
              </w:rPr>
              <w:t xml:space="preserve">еткой и водой. Если ты не любишь мыться, эту песенку не </w:t>
            </w:r>
            <w:r w:rsidRPr="00DE3213">
              <w:rPr>
                <w:sz w:val="28"/>
                <w:szCs w:val="28"/>
              </w:rPr>
              <w:lastRenderedPageBreak/>
              <w:t>пой.</w:t>
            </w:r>
          </w:p>
        </w:tc>
      </w:tr>
      <w:tr w:rsidR="00DE3213" w:rsidRPr="00DE3213" w:rsidTr="00EC032C">
        <w:tc>
          <w:tcPr>
            <w:tcW w:w="4278" w:type="dxa"/>
          </w:tcPr>
          <w:p w:rsidR="00DE3213" w:rsidRPr="00DE3213" w:rsidRDefault="00DE3213" w:rsidP="00DE3213">
            <w:pPr>
              <w:spacing w:after="200" w:line="276" w:lineRule="auto"/>
              <w:rPr>
                <w:sz w:val="28"/>
                <w:szCs w:val="28"/>
              </w:rPr>
            </w:pPr>
            <w:r w:rsidRPr="00DE3213">
              <w:rPr>
                <w:sz w:val="28"/>
                <w:szCs w:val="28"/>
              </w:rPr>
              <w:lastRenderedPageBreak/>
              <w:t xml:space="preserve">Чистая </w:t>
            </w:r>
            <w:r w:rsidR="007244ED">
              <w:rPr>
                <w:sz w:val="28"/>
                <w:szCs w:val="28"/>
              </w:rPr>
              <w:t>водичка</w:t>
            </w:r>
            <w:proofErr w:type="gramStart"/>
            <w:r w:rsidR="007244ED">
              <w:rPr>
                <w:sz w:val="28"/>
                <w:szCs w:val="28"/>
              </w:rPr>
              <w:t xml:space="preserve">     </w:t>
            </w:r>
            <w:r w:rsidRPr="00DE3213">
              <w:rPr>
                <w:sz w:val="28"/>
                <w:szCs w:val="28"/>
              </w:rPr>
              <w:t xml:space="preserve">    У</w:t>
            </w:r>
            <w:proofErr w:type="gramEnd"/>
            <w:r w:rsidRPr="00DE3213">
              <w:rPr>
                <w:sz w:val="28"/>
                <w:szCs w:val="28"/>
              </w:rPr>
              <w:t>моет Саше личико,        Анечке – ладошки,           А  пальчики – Антошке.</w:t>
            </w:r>
          </w:p>
        </w:tc>
        <w:tc>
          <w:tcPr>
            <w:tcW w:w="4227" w:type="dxa"/>
          </w:tcPr>
          <w:p w:rsidR="00DE3213" w:rsidRPr="00DE3213" w:rsidRDefault="00DE3213" w:rsidP="00DE3213">
            <w:pPr>
              <w:spacing w:after="200" w:line="276" w:lineRule="auto"/>
              <w:rPr>
                <w:sz w:val="28"/>
                <w:szCs w:val="28"/>
              </w:rPr>
            </w:pPr>
            <w:r w:rsidRPr="00DE3213">
              <w:rPr>
                <w:sz w:val="28"/>
                <w:szCs w:val="28"/>
              </w:rPr>
              <w:t>Кто не моет руки с мылом</w:t>
            </w:r>
            <w:proofErr w:type="gramStart"/>
            <w:r w:rsidRPr="00DE3213">
              <w:rPr>
                <w:sz w:val="28"/>
                <w:szCs w:val="28"/>
              </w:rPr>
              <w:t xml:space="preserve">                                О</w:t>
            </w:r>
            <w:proofErr w:type="gramEnd"/>
            <w:r w:rsidRPr="00DE3213">
              <w:rPr>
                <w:sz w:val="28"/>
                <w:szCs w:val="28"/>
              </w:rPr>
              <w:t xml:space="preserve">т среды и до среды.       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28"/>
                <w:szCs w:val="28"/>
              </w:rPr>
            </w:pPr>
            <w:r w:rsidRPr="00DE3213">
              <w:rPr>
                <w:sz w:val="28"/>
                <w:szCs w:val="28"/>
              </w:rPr>
              <w:t xml:space="preserve">  На мохнатом полотенце опечатаны следы.</w:t>
            </w:r>
          </w:p>
        </w:tc>
      </w:tr>
      <w:tr w:rsidR="00DE3213" w:rsidRPr="00DE3213" w:rsidTr="00EC032C">
        <w:tc>
          <w:tcPr>
            <w:tcW w:w="4278" w:type="dxa"/>
          </w:tcPr>
          <w:p w:rsidR="00DE3213" w:rsidRPr="00DE3213" w:rsidRDefault="00DE3213" w:rsidP="00DE3213">
            <w:pPr>
              <w:spacing w:after="200" w:line="276" w:lineRule="auto"/>
              <w:rPr>
                <w:sz w:val="28"/>
                <w:szCs w:val="28"/>
              </w:rPr>
            </w:pPr>
            <w:r w:rsidRPr="00DE3213">
              <w:rPr>
                <w:sz w:val="28"/>
                <w:szCs w:val="28"/>
              </w:rPr>
              <w:t>Нам водичка – добрый друг,                                    Скажут люди все вокруг, Мы на руки все польем,   А потом играть пойдем.</w:t>
            </w:r>
          </w:p>
        </w:tc>
        <w:tc>
          <w:tcPr>
            <w:tcW w:w="4227" w:type="dxa"/>
          </w:tcPr>
          <w:p w:rsidR="00DE3213" w:rsidRPr="00DE3213" w:rsidRDefault="00DE3213" w:rsidP="00DE3213">
            <w:pPr>
              <w:spacing w:after="200" w:line="276" w:lineRule="auto"/>
              <w:rPr>
                <w:sz w:val="28"/>
                <w:szCs w:val="28"/>
              </w:rPr>
            </w:pPr>
            <w:r w:rsidRPr="00DE3213">
              <w:rPr>
                <w:sz w:val="28"/>
                <w:szCs w:val="28"/>
              </w:rPr>
              <w:t>Водичка серебристая</w:t>
            </w:r>
            <w:proofErr w:type="gramStart"/>
            <w:r w:rsidRPr="00DE3213">
              <w:rPr>
                <w:sz w:val="28"/>
                <w:szCs w:val="28"/>
              </w:rPr>
              <w:t xml:space="preserve">        С</w:t>
            </w:r>
            <w:proofErr w:type="gramEnd"/>
            <w:r w:rsidRPr="00DE3213">
              <w:rPr>
                <w:sz w:val="28"/>
                <w:szCs w:val="28"/>
              </w:rPr>
              <w:t>труится из-под крана.   И мыло есть душистое,   Совсем как в нашей ванной.</w:t>
            </w:r>
          </w:p>
        </w:tc>
      </w:tr>
      <w:tr w:rsidR="00DE3213" w:rsidRPr="00DE3213" w:rsidTr="00EC032C">
        <w:tc>
          <w:tcPr>
            <w:tcW w:w="4278" w:type="dxa"/>
          </w:tcPr>
          <w:p w:rsidR="00DE3213" w:rsidRPr="00DE3213" w:rsidRDefault="00DE3213" w:rsidP="00DE3213">
            <w:pPr>
              <w:spacing w:after="200" w:line="276" w:lineRule="auto"/>
              <w:rPr>
                <w:sz w:val="28"/>
                <w:szCs w:val="28"/>
              </w:rPr>
            </w:pPr>
            <w:r w:rsidRPr="00DE3213">
              <w:rPr>
                <w:sz w:val="28"/>
                <w:szCs w:val="28"/>
              </w:rPr>
              <w:t xml:space="preserve">Кран, откройся! </w:t>
            </w:r>
            <w:r w:rsidRPr="00DE3213">
              <w:rPr>
                <w:sz w:val="28"/>
                <w:szCs w:val="28"/>
              </w:rPr>
              <w:br/>
              <w:t xml:space="preserve">Нос, умойся! </w:t>
            </w:r>
            <w:r w:rsidRPr="00DE3213">
              <w:rPr>
                <w:sz w:val="28"/>
                <w:szCs w:val="28"/>
              </w:rPr>
              <w:br/>
              <w:t>Мойтесь сразу</w:t>
            </w:r>
            <w:proofErr w:type="gramStart"/>
            <w:r w:rsidRPr="00DE3213">
              <w:rPr>
                <w:sz w:val="28"/>
                <w:szCs w:val="28"/>
              </w:rPr>
              <w:t xml:space="preserve"> </w:t>
            </w:r>
            <w:r w:rsidRPr="00DE3213">
              <w:rPr>
                <w:sz w:val="28"/>
                <w:szCs w:val="28"/>
              </w:rPr>
              <w:br/>
              <w:t>О</w:t>
            </w:r>
            <w:proofErr w:type="gramEnd"/>
            <w:r w:rsidRPr="00DE3213">
              <w:rPr>
                <w:sz w:val="28"/>
                <w:szCs w:val="28"/>
              </w:rPr>
              <w:t>ба глаза!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28"/>
                <w:szCs w:val="28"/>
              </w:rPr>
            </w:pPr>
            <w:r w:rsidRPr="00DE3213">
              <w:rPr>
                <w:sz w:val="28"/>
                <w:szCs w:val="28"/>
              </w:rPr>
              <w:t xml:space="preserve">Мойтесь, уши, </w:t>
            </w:r>
            <w:r w:rsidRPr="00DE3213">
              <w:rPr>
                <w:sz w:val="28"/>
                <w:szCs w:val="28"/>
              </w:rPr>
              <w:br/>
              <w:t xml:space="preserve">Мойся, шейка. </w:t>
            </w:r>
            <w:r w:rsidRPr="00DE3213">
              <w:rPr>
                <w:sz w:val="28"/>
                <w:szCs w:val="28"/>
              </w:rPr>
              <w:br/>
              <w:t xml:space="preserve">Шейка, мойся </w:t>
            </w:r>
            <w:r w:rsidRPr="00DE3213">
              <w:rPr>
                <w:sz w:val="28"/>
                <w:szCs w:val="28"/>
              </w:rPr>
              <w:br/>
              <w:t>Хорошенько!</w:t>
            </w:r>
          </w:p>
          <w:p w:rsidR="00DE3213" w:rsidRPr="00DE3213" w:rsidRDefault="00DE3213" w:rsidP="00DE3213">
            <w:pPr>
              <w:spacing w:after="200" w:line="276" w:lineRule="auto"/>
              <w:rPr>
                <w:sz w:val="28"/>
                <w:szCs w:val="28"/>
              </w:rPr>
            </w:pPr>
            <w:r w:rsidRPr="00DE3213">
              <w:rPr>
                <w:sz w:val="28"/>
                <w:szCs w:val="28"/>
              </w:rPr>
              <w:t xml:space="preserve">Мойся, мойся, </w:t>
            </w:r>
            <w:r w:rsidRPr="00DE3213">
              <w:rPr>
                <w:sz w:val="28"/>
                <w:szCs w:val="28"/>
              </w:rPr>
              <w:br/>
              <w:t xml:space="preserve">Обливайся! </w:t>
            </w:r>
            <w:r w:rsidRPr="00DE3213">
              <w:rPr>
                <w:sz w:val="28"/>
                <w:szCs w:val="28"/>
              </w:rPr>
              <w:br/>
              <w:t xml:space="preserve">Грязь, смывайся! </w:t>
            </w:r>
            <w:r w:rsidRPr="00DE3213">
              <w:rPr>
                <w:sz w:val="28"/>
                <w:szCs w:val="28"/>
              </w:rPr>
              <w:br/>
              <w:t>Грязь, смывайся!</w:t>
            </w:r>
          </w:p>
        </w:tc>
        <w:tc>
          <w:tcPr>
            <w:tcW w:w="4227" w:type="dxa"/>
          </w:tcPr>
          <w:p w:rsidR="00DE3213" w:rsidRPr="00DE3213" w:rsidRDefault="00DE3213" w:rsidP="00DE3213">
            <w:pPr>
              <w:spacing w:after="200" w:line="276" w:lineRule="auto"/>
              <w:rPr>
                <w:sz w:val="28"/>
                <w:szCs w:val="28"/>
              </w:rPr>
            </w:pPr>
            <w:r w:rsidRPr="00DE3213">
              <w:rPr>
                <w:b/>
                <w:bCs/>
                <w:sz w:val="28"/>
                <w:szCs w:val="28"/>
              </w:rPr>
              <w:t>Волшебная водичка</w:t>
            </w:r>
            <w:proofErr w:type="gramStart"/>
            <w:r w:rsidRPr="00DE3213">
              <w:rPr>
                <w:sz w:val="28"/>
                <w:szCs w:val="28"/>
              </w:rPr>
              <w:br/>
              <w:t>Н</w:t>
            </w:r>
            <w:proofErr w:type="gramEnd"/>
            <w:r w:rsidRPr="00DE3213">
              <w:rPr>
                <w:sz w:val="28"/>
                <w:szCs w:val="28"/>
              </w:rPr>
              <w:t>а розовое личико,</w:t>
            </w:r>
            <w:r w:rsidRPr="00DE3213">
              <w:rPr>
                <w:sz w:val="28"/>
                <w:szCs w:val="28"/>
              </w:rPr>
              <w:br/>
              <w:t>Ручеек из сказки</w:t>
            </w:r>
            <w:r w:rsidRPr="00DE3213">
              <w:rPr>
                <w:sz w:val="28"/>
                <w:szCs w:val="28"/>
              </w:rPr>
              <w:br/>
              <w:t>На носик и на глазки,</w:t>
            </w:r>
            <w:r w:rsidRPr="00DE3213">
              <w:rPr>
                <w:sz w:val="28"/>
                <w:szCs w:val="28"/>
              </w:rPr>
              <w:br/>
              <w:t>Брызги из кадушки</w:t>
            </w:r>
            <w:r w:rsidRPr="00DE3213">
              <w:rPr>
                <w:sz w:val="28"/>
                <w:szCs w:val="28"/>
              </w:rPr>
              <w:br/>
              <w:t>На щечки и на ушки,</w:t>
            </w:r>
            <w:r w:rsidRPr="00DE3213">
              <w:rPr>
                <w:sz w:val="28"/>
                <w:szCs w:val="28"/>
              </w:rPr>
              <w:br/>
              <w:t>Дождичек из лейки</w:t>
            </w:r>
            <w:r w:rsidRPr="00DE3213">
              <w:rPr>
                <w:sz w:val="28"/>
                <w:szCs w:val="28"/>
              </w:rPr>
              <w:br/>
              <w:t>На лобик и на шейку.</w:t>
            </w:r>
            <w:r w:rsidRPr="00DE3213">
              <w:rPr>
                <w:sz w:val="28"/>
                <w:szCs w:val="28"/>
              </w:rPr>
              <w:br/>
              <w:t>Ливень с теплой тучки</w:t>
            </w:r>
            <w:proofErr w:type="gramStart"/>
            <w:r w:rsidRPr="00DE3213">
              <w:rPr>
                <w:sz w:val="28"/>
                <w:szCs w:val="28"/>
              </w:rPr>
              <w:br/>
              <w:t>Н</w:t>
            </w:r>
            <w:proofErr w:type="gramEnd"/>
            <w:r w:rsidRPr="00DE3213">
              <w:rPr>
                <w:sz w:val="28"/>
                <w:szCs w:val="28"/>
              </w:rPr>
              <w:t>а маленькие ручки.</w:t>
            </w:r>
            <w:r w:rsidRPr="00DE3213">
              <w:rPr>
                <w:sz w:val="28"/>
                <w:szCs w:val="28"/>
              </w:rPr>
              <w:br/>
              <w:t>Вот какой чистюля!</w:t>
            </w:r>
            <w:r w:rsidRPr="00DE3213">
              <w:rPr>
                <w:sz w:val="28"/>
                <w:szCs w:val="28"/>
              </w:rPr>
              <w:br/>
              <w:t xml:space="preserve">Целуй меня, мамуля! </w:t>
            </w:r>
          </w:p>
        </w:tc>
      </w:tr>
    </w:tbl>
    <w:p w:rsidR="00DE3213" w:rsidRPr="00DE3213" w:rsidRDefault="00DE3213" w:rsidP="00DE3213">
      <w:pPr>
        <w:rPr>
          <w:sz w:val="32"/>
          <w:szCs w:val="32"/>
        </w:rPr>
      </w:pPr>
    </w:p>
    <w:tbl>
      <w:tblPr>
        <w:tblW w:w="92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4"/>
      </w:tblGrid>
      <w:tr w:rsidR="00DE3213" w:rsidRPr="00DE3213" w:rsidTr="00EC032C">
        <w:trPr>
          <w:trHeight w:val="1586"/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3213" w:rsidRPr="00DE3213" w:rsidRDefault="00DE3213" w:rsidP="00DE3213">
            <w:pPr>
              <w:rPr>
                <w:b/>
                <w:bCs/>
                <w:sz w:val="32"/>
                <w:szCs w:val="32"/>
              </w:rPr>
            </w:pPr>
            <w:r w:rsidRPr="00DE3213">
              <w:rPr>
                <w:b/>
                <w:bCs/>
                <w:sz w:val="32"/>
                <w:szCs w:val="32"/>
              </w:rPr>
              <w:t>Важная роль игры в развитии речи ребенка</w:t>
            </w:r>
          </w:p>
        </w:tc>
      </w:tr>
    </w:tbl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Дошкольный возраст – период наиболее интенсивного овладения речью. Преимущественное развитие речи происходит во время ведущей деятельности, которой для детей, конечно, является игра.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Игры, применяющиеся при развитии речи, подразделяются на несколько видов: сюжетно-ролевые, строительные, на бытовые </w:t>
      </w:r>
      <w:r w:rsidRPr="00DE3213">
        <w:rPr>
          <w:sz w:val="32"/>
          <w:szCs w:val="32"/>
        </w:rPr>
        <w:lastRenderedPageBreak/>
        <w:t>темы и театрализованные. Так же существуют разнообразные подвижные игры. Например, игры, которые используют на прогулке – при помощи считалки дети выбирают водящего или несколько раз повторяют четверостишия. Именно благодаря лингвистическим играм у детей происходит формирование культуры общения и речи: правильность постановки ударений в словах, чёткость произношения, способность правильно формулировать предложения и свою мысль в целом.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>Некоторые родители недооценивают роль игры в развитии речи, особенно в младенческом возрасте ребенка. И это приводит к тому, что в дальнейшем дети не могут чётко изложить своё желание или мысль. А ведь процесс развития речи напрямую связан с интеллектуальным развитием ребенка. Если родители думают, что «подрастет и сам научится», то они глубоко ошибаются. Ведь основы правильной речи и словарный запас не может формироваться самостоятельно.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>На самом же деле процесс развития речи вплотную связано с развитием мозга, который протекает наиболее интенсивно в первые три года. Само по себе развитие мозга заложено природой, но если не создать условия для правильного развития речи ребенка, то психоэмоциональное и интеллектуальное развитие будет с каждым годом отставать от нормы.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Исследования доказали, что </w:t>
      </w:r>
      <w:r w:rsidRPr="00DE3213">
        <w:rPr>
          <w:b/>
          <w:sz w:val="32"/>
          <w:szCs w:val="32"/>
        </w:rPr>
        <w:t>лишь посредством речи происходит развитие:</w:t>
      </w:r>
      <w:r w:rsidRPr="00DE3213">
        <w:rPr>
          <w:sz w:val="32"/>
          <w:szCs w:val="32"/>
        </w:rPr>
        <w:t xml:space="preserve"> памяти, внимания, воображения и логических способностей. Таким образом, роль развития речи огромна и в ее основе лежит игра и общение ребенка </w:t>
      </w:r>
      <w:proofErr w:type="gramStart"/>
      <w:r w:rsidRPr="00DE3213">
        <w:rPr>
          <w:sz w:val="32"/>
          <w:szCs w:val="32"/>
        </w:rPr>
        <w:t>со</w:t>
      </w:r>
      <w:proofErr w:type="gramEnd"/>
      <w:r w:rsidRPr="00DE3213">
        <w:rPr>
          <w:sz w:val="32"/>
          <w:szCs w:val="32"/>
        </w:rPr>
        <w:t xml:space="preserve"> взрослым человеком.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Начиная с 1 года с малышами  можно заниматься с помощью звуковых игрушек. Спрятать игрушку за спину и издать ею звук – ребенок станет искать предмет, издающий звук. Это формирует сосредоточенность и активность. 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b/>
          <w:sz w:val="32"/>
          <w:szCs w:val="32"/>
        </w:rPr>
        <w:lastRenderedPageBreak/>
        <w:t>Пальчиковые игры</w:t>
      </w:r>
      <w:r w:rsidRPr="00DE3213">
        <w:rPr>
          <w:sz w:val="32"/>
          <w:szCs w:val="32"/>
        </w:rPr>
        <w:t xml:space="preserve"> очень важны в развитии речи ребенка. Игры с пальчиками развивают не только ловкость и точность рук, но и мозг ребёнка, стимулирует творческие способности, фантазию и речь. Известному педагогу В. А. Сухомлинскому принадлежит высказывание: «Ум ребёнка находится на кончиках его пальцев». Хорошим стимулом для речевого и интеллектуального развития малыша могут быть, например, такие игры с пальчиками: </w:t>
      </w:r>
      <w:proofErr w:type="gramStart"/>
      <w:r w:rsidRPr="00DE3213">
        <w:rPr>
          <w:sz w:val="32"/>
          <w:szCs w:val="32"/>
        </w:rPr>
        <w:t xml:space="preserve">«Моя семья», «Куличики», «Капуста», «Жук», «Краб», «Осы», «Теремок», «Коза», «Стирка», </w:t>
      </w:r>
      <w:r w:rsidR="001D3EC6">
        <w:rPr>
          <w:sz w:val="32"/>
          <w:szCs w:val="32"/>
        </w:rPr>
        <w:t>«Сорока-белобока», «Дождик», «Ры</w:t>
      </w:r>
      <w:r w:rsidRPr="00DE3213">
        <w:rPr>
          <w:sz w:val="32"/>
          <w:szCs w:val="32"/>
        </w:rPr>
        <w:t>бки», «Осы», «Гусь», «Дом» и др.</w:t>
      </w:r>
      <w:proofErr w:type="gramEnd"/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И помните, что развитие речи идет непосредственно </w:t>
      </w:r>
      <w:r w:rsidRPr="00DE3213">
        <w:rPr>
          <w:b/>
          <w:sz w:val="32"/>
          <w:szCs w:val="32"/>
        </w:rPr>
        <w:t>при живом общении</w:t>
      </w:r>
      <w:r w:rsidRPr="00DE3213">
        <w:rPr>
          <w:sz w:val="32"/>
          <w:szCs w:val="32"/>
        </w:rPr>
        <w:t>. Радио или мультики по телевизору не стимулируют её развития. Поэтому заменять чем – либо общение </w:t>
      </w:r>
      <w:proofErr w:type="gramStart"/>
      <w:r w:rsidRPr="00DE3213">
        <w:rPr>
          <w:sz w:val="32"/>
          <w:szCs w:val="32"/>
        </w:rPr>
        <w:t>со</w:t>
      </w:r>
      <w:proofErr w:type="gramEnd"/>
      <w:r w:rsidRPr="00DE3213">
        <w:rPr>
          <w:sz w:val="32"/>
          <w:szCs w:val="32"/>
        </w:rPr>
        <w:t xml:space="preserve"> взрослыми и развивающие игры не стоит.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После трех лет роль игр в развитии речи остаётся актуальной. С ребенком можно начинать играть в </w:t>
      </w:r>
      <w:r w:rsidRPr="00DE3213">
        <w:rPr>
          <w:b/>
          <w:sz w:val="32"/>
          <w:szCs w:val="32"/>
        </w:rPr>
        <w:t>дидактические игры</w:t>
      </w:r>
      <w:r w:rsidRPr="00DE3213">
        <w:rPr>
          <w:sz w:val="32"/>
          <w:szCs w:val="32"/>
        </w:rPr>
        <w:t>, которые стимулируют развитие речи. Например, методом подбора искать противоположные по смыслу слова - «</w:t>
      </w:r>
      <w:proofErr w:type="gramStart"/>
      <w:r w:rsidRPr="00DE3213">
        <w:rPr>
          <w:sz w:val="32"/>
          <w:szCs w:val="32"/>
        </w:rPr>
        <w:t>глубокий</w:t>
      </w:r>
      <w:proofErr w:type="gramEnd"/>
      <w:r w:rsidRPr="00DE3213">
        <w:rPr>
          <w:sz w:val="32"/>
          <w:szCs w:val="32"/>
        </w:rPr>
        <w:t xml:space="preserve"> – мелкий». Рассматривая картинки, попросить малыша рассказать о том, что нарисовано на ней, а потом придумать историю о тех персонажах, которые на ней изображены. После и на прогулке расспрашивайте ребенка – где он был, кого видел, что делал. Это формирует связную речь и память, а также учит внимательности.</w:t>
      </w:r>
    </w:p>
    <w:p w:rsidR="00DE3213" w:rsidRPr="00DE3213" w:rsidRDefault="00DE3213" w:rsidP="00DE3213">
      <w:pPr>
        <w:rPr>
          <w:sz w:val="32"/>
          <w:szCs w:val="32"/>
        </w:rPr>
      </w:pPr>
      <w:r w:rsidRPr="00DE3213">
        <w:rPr>
          <w:sz w:val="32"/>
          <w:szCs w:val="32"/>
        </w:rPr>
        <w:t xml:space="preserve">Для того чтобы выработать умение произносить слова правильно ребенку могут помочь различные </w:t>
      </w:r>
      <w:r w:rsidRPr="00DE3213">
        <w:rPr>
          <w:b/>
          <w:sz w:val="32"/>
          <w:szCs w:val="32"/>
        </w:rPr>
        <w:t>сюжетно-ролевые игр</w:t>
      </w:r>
      <w:r w:rsidRPr="00DE3213">
        <w:rPr>
          <w:sz w:val="32"/>
          <w:szCs w:val="32"/>
        </w:rPr>
        <w:t xml:space="preserve">ы. Такие игры позволят овладеть ребенку новым объемом знаний, проявить самодеятельность и творческую активность, в игровой форме решить умственные задачи, что поможет преодолеть трудности со связной речью. Такое развитие речи через игру дает участникам возможность ориентироваться в реальных жизненных ситуациях, </w:t>
      </w:r>
      <w:proofErr w:type="gramStart"/>
      <w:r w:rsidRPr="00DE3213">
        <w:rPr>
          <w:sz w:val="32"/>
          <w:szCs w:val="32"/>
        </w:rPr>
        <w:t>понарошку</w:t>
      </w:r>
      <w:proofErr w:type="gramEnd"/>
      <w:r w:rsidRPr="00DE3213">
        <w:rPr>
          <w:sz w:val="32"/>
          <w:szCs w:val="32"/>
        </w:rPr>
        <w:t xml:space="preserve"> и неоднократно проигрывать их в своём вымышленном </w:t>
      </w:r>
      <w:r w:rsidRPr="00DE3213">
        <w:rPr>
          <w:sz w:val="32"/>
          <w:szCs w:val="32"/>
        </w:rPr>
        <w:lastRenderedPageBreak/>
        <w:t>мире, выработать активное отношение к жизни, дает целеустремлённость в выполнении поставленной цели и в итоге помогает становлению связной речи.</w:t>
      </w:r>
      <w:r w:rsidRPr="00DE3213">
        <w:rPr>
          <w:sz w:val="32"/>
          <w:szCs w:val="32"/>
        </w:rPr>
        <w:br/>
        <w:t xml:space="preserve">По мнению педагогов роль игры в развитии речи занимает важное место еще и потому, что </w:t>
      </w:r>
      <w:r w:rsidRPr="00DE3213">
        <w:rPr>
          <w:b/>
          <w:sz w:val="32"/>
          <w:szCs w:val="32"/>
        </w:rPr>
        <w:t>игра – это не только развлечение, а и творческий труд ребенка</w:t>
      </w:r>
      <w:r w:rsidRPr="00DE3213">
        <w:rPr>
          <w:sz w:val="32"/>
          <w:szCs w:val="32"/>
        </w:rPr>
        <w:t>, это то с чего он начинает свою жизнь. В процессе игры дети изучают не только окружающий их мир, но и самого себя, своё место в мире.</w:t>
      </w:r>
    </w:p>
    <w:p w:rsidR="007244ED" w:rsidRPr="00DE3213" w:rsidRDefault="007244ED" w:rsidP="00DE3213">
      <w:pPr>
        <w:rPr>
          <w:b/>
          <w:i/>
          <w:sz w:val="32"/>
          <w:szCs w:val="32"/>
        </w:rPr>
      </w:pPr>
    </w:p>
    <w:p w:rsidR="00DE3213" w:rsidRPr="00DE3213" w:rsidRDefault="00DE3213" w:rsidP="00DE3213">
      <w:pPr>
        <w:rPr>
          <w:b/>
          <w:sz w:val="32"/>
          <w:szCs w:val="32"/>
        </w:rPr>
      </w:pPr>
      <w:r w:rsidRPr="00DE3213">
        <w:rPr>
          <w:b/>
          <w:sz w:val="32"/>
          <w:szCs w:val="32"/>
        </w:rPr>
        <w:t>Список использованной литературы</w:t>
      </w:r>
    </w:p>
    <w:p w:rsidR="00DE3213" w:rsidRPr="00DE3213" w:rsidRDefault="00DE3213" w:rsidP="00DE3213">
      <w:pPr>
        <w:numPr>
          <w:ilvl w:val="0"/>
          <w:numId w:val="4"/>
        </w:numPr>
        <w:rPr>
          <w:sz w:val="32"/>
          <w:szCs w:val="32"/>
        </w:rPr>
      </w:pPr>
      <w:r w:rsidRPr="00DE3213">
        <w:rPr>
          <w:sz w:val="32"/>
          <w:szCs w:val="32"/>
        </w:rPr>
        <w:t>Бондаренко А.К.  «Дидактические игры в детском саду».</w:t>
      </w:r>
    </w:p>
    <w:p w:rsidR="00DE3213" w:rsidRPr="00DE3213" w:rsidRDefault="00DE3213" w:rsidP="00DE3213">
      <w:pPr>
        <w:numPr>
          <w:ilvl w:val="0"/>
          <w:numId w:val="4"/>
        </w:numPr>
        <w:rPr>
          <w:sz w:val="32"/>
          <w:szCs w:val="32"/>
        </w:rPr>
      </w:pPr>
      <w:proofErr w:type="spellStart"/>
      <w:r w:rsidRPr="00DE3213">
        <w:rPr>
          <w:sz w:val="32"/>
          <w:szCs w:val="32"/>
        </w:rPr>
        <w:t>Венгер</w:t>
      </w:r>
      <w:proofErr w:type="spellEnd"/>
      <w:r w:rsidRPr="00DE3213">
        <w:rPr>
          <w:sz w:val="32"/>
          <w:szCs w:val="32"/>
        </w:rPr>
        <w:t xml:space="preserve"> Л. А. и др. Воспитание сенсорной культуры ребенка от рождения до 6 лет: Кн. для воспитателя дет</w:t>
      </w:r>
      <w:proofErr w:type="gramStart"/>
      <w:r w:rsidRPr="00DE3213">
        <w:rPr>
          <w:sz w:val="32"/>
          <w:szCs w:val="32"/>
        </w:rPr>
        <w:t>.</w:t>
      </w:r>
      <w:proofErr w:type="gramEnd"/>
      <w:r w:rsidRPr="00DE3213">
        <w:rPr>
          <w:sz w:val="32"/>
          <w:szCs w:val="32"/>
        </w:rPr>
        <w:t xml:space="preserve"> </w:t>
      </w:r>
      <w:proofErr w:type="gramStart"/>
      <w:r w:rsidRPr="00DE3213">
        <w:rPr>
          <w:sz w:val="32"/>
          <w:szCs w:val="32"/>
        </w:rPr>
        <w:t>с</w:t>
      </w:r>
      <w:proofErr w:type="gramEnd"/>
      <w:r w:rsidRPr="00DE3213">
        <w:rPr>
          <w:sz w:val="32"/>
          <w:szCs w:val="32"/>
        </w:rPr>
        <w:t xml:space="preserve">ада /Л. А. </w:t>
      </w:r>
      <w:proofErr w:type="spellStart"/>
      <w:r w:rsidRPr="00DE3213">
        <w:rPr>
          <w:sz w:val="32"/>
          <w:szCs w:val="32"/>
        </w:rPr>
        <w:t>Венгер</w:t>
      </w:r>
      <w:proofErr w:type="spellEnd"/>
      <w:r w:rsidRPr="00DE3213">
        <w:rPr>
          <w:sz w:val="32"/>
          <w:szCs w:val="32"/>
        </w:rPr>
        <w:t xml:space="preserve">, Э. Г. Пилюгина, Н. Б. </w:t>
      </w:r>
      <w:proofErr w:type="spellStart"/>
      <w:r w:rsidRPr="00DE3213">
        <w:rPr>
          <w:sz w:val="32"/>
          <w:szCs w:val="32"/>
        </w:rPr>
        <w:t>Венгер</w:t>
      </w:r>
      <w:proofErr w:type="spellEnd"/>
      <w:r w:rsidRPr="00DE3213">
        <w:rPr>
          <w:sz w:val="32"/>
          <w:szCs w:val="32"/>
        </w:rPr>
        <w:t xml:space="preserve">; Под ред. Л. А. </w:t>
      </w:r>
      <w:proofErr w:type="spellStart"/>
      <w:r w:rsidRPr="00DE3213">
        <w:rPr>
          <w:sz w:val="32"/>
          <w:szCs w:val="32"/>
        </w:rPr>
        <w:t>Венгера</w:t>
      </w:r>
      <w:proofErr w:type="spellEnd"/>
      <w:r w:rsidRPr="00DE3213">
        <w:rPr>
          <w:sz w:val="32"/>
          <w:szCs w:val="32"/>
        </w:rPr>
        <w:t xml:space="preserve">. М., «Просвещение», 1988. </w:t>
      </w:r>
    </w:p>
    <w:p w:rsidR="00DE3213" w:rsidRPr="00DE3213" w:rsidRDefault="00DE3213" w:rsidP="00DE3213">
      <w:pPr>
        <w:numPr>
          <w:ilvl w:val="0"/>
          <w:numId w:val="4"/>
        </w:numPr>
        <w:rPr>
          <w:sz w:val="32"/>
          <w:szCs w:val="32"/>
        </w:rPr>
      </w:pPr>
      <w:r w:rsidRPr="00DE3213">
        <w:rPr>
          <w:sz w:val="32"/>
          <w:szCs w:val="32"/>
        </w:rPr>
        <w:t>Дидактические игры и упражнения по сенсорному воспитанию дошкольников</w:t>
      </w:r>
      <w:proofErr w:type="gramStart"/>
      <w:r w:rsidRPr="00DE3213">
        <w:rPr>
          <w:sz w:val="32"/>
          <w:szCs w:val="32"/>
        </w:rPr>
        <w:t>.</w:t>
      </w:r>
      <w:proofErr w:type="gramEnd"/>
      <w:r w:rsidRPr="00DE3213">
        <w:rPr>
          <w:sz w:val="32"/>
          <w:szCs w:val="32"/>
        </w:rPr>
        <w:t xml:space="preserve"> (</w:t>
      </w:r>
      <w:proofErr w:type="gramStart"/>
      <w:r w:rsidRPr="00DE3213">
        <w:rPr>
          <w:sz w:val="32"/>
          <w:szCs w:val="32"/>
        </w:rPr>
        <w:t>п</w:t>
      </w:r>
      <w:proofErr w:type="gramEnd"/>
      <w:r w:rsidRPr="00DE3213">
        <w:rPr>
          <w:sz w:val="32"/>
          <w:szCs w:val="32"/>
        </w:rPr>
        <w:t xml:space="preserve">особие для воспитателя детского сада). Под ред. Л.А. </w:t>
      </w:r>
      <w:proofErr w:type="spellStart"/>
      <w:r w:rsidRPr="00DE3213">
        <w:rPr>
          <w:sz w:val="32"/>
          <w:szCs w:val="32"/>
        </w:rPr>
        <w:t>Венгера</w:t>
      </w:r>
      <w:proofErr w:type="spellEnd"/>
      <w:r w:rsidRPr="00DE3213">
        <w:rPr>
          <w:sz w:val="32"/>
          <w:szCs w:val="32"/>
        </w:rPr>
        <w:t>. М., «Просвещение», 1973.</w:t>
      </w:r>
    </w:p>
    <w:p w:rsidR="00DE3213" w:rsidRPr="00DE3213" w:rsidRDefault="00DE3213" w:rsidP="00DE3213">
      <w:pPr>
        <w:numPr>
          <w:ilvl w:val="0"/>
          <w:numId w:val="4"/>
        </w:numPr>
        <w:rPr>
          <w:sz w:val="32"/>
          <w:szCs w:val="32"/>
        </w:rPr>
      </w:pPr>
      <w:r w:rsidRPr="00DE3213">
        <w:rPr>
          <w:sz w:val="32"/>
          <w:szCs w:val="32"/>
        </w:rPr>
        <w:t>Пилюгина Э.Г. Занятия по сенсорному воспитанию. М., «Просвещение», 1983.</w:t>
      </w:r>
    </w:p>
    <w:p w:rsidR="00DE3213" w:rsidRPr="00DE3213" w:rsidRDefault="00DE3213" w:rsidP="00DE3213">
      <w:pPr>
        <w:numPr>
          <w:ilvl w:val="0"/>
          <w:numId w:val="4"/>
        </w:numPr>
        <w:rPr>
          <w:sz w:val="32"/>
          <w:szCs w:val="32"/>
        </w:rPr>
      </w:pPr>
      <w:r w:rsidRPr="00DE3213">
        <w:rPr>
          <w:sz w:val="32"/>
          <w:szCs w:val="32"/>
        </w:rPr>
        <w:t xml:space="preserve">Развиваем руки – чтоб учиться и писать и красиво рисовать. / Популярное пособие для родителей и педагогов. С.Е. </w:t>
      </w:r>
      <w:proofErr w:type="spellStart"/>
      <w:r w:rsidRPr="00DE3213">
        <w:rPr>
          <w:sz w:val="32"/>
          <w:szCs w:val="32"/>
        </w:rPr>
        <w:t>Гаврина</w:t>
      </w:r>
      <w:proofErr w:type="spellEnd"/>
      <w:r w:rsidRPr="00DE3213">
        <w:rPr>
          <w:sz w:val="32"/>
          <w:szCs w:val="32"/>
        </w:rPr>
        <w:t xml:space="preserve">, Н.Л. </w:t>
      </w:r>
      <w:proofErr w:type="spellStart"/>
      <w:r w:rsidRPr="00DE3213">
        <w:rPr>
          <w:sz w:val="32"/>
          <w:szCs w:val="32"/>
        </w:rPr>
        <w:t>Кутянина</w:t>
      </w:r>
      <w:proofErr w:type="spellEnd"/>
      <w:r w:rsidRPr="00DE3213">
        <w:rPr>
          <w:sz w:val="32"/>
          <w:szCs w:val="32"/>
        </w:rPr>
        <w:t>, Н.Г. Топоркова, С.В. Щербинина. – Ярославль: академия развития. 2007.</w:t>
      </w:r>
    </w:p>
    <w:p w:rsidR="00DE3213" w:rsidRPr="00DE3213" w:rsidRDefault="00DE3213" w:rsidP="00DE3213">
      <w:pPr>
        <w:numPr>
          <w:ilvl w:val="0"/>
          <w:numId w:val="4"/>
        </w:numPr>
        <w:rPr>
          <w:sz w:val="32"/>
          <w:szCs w:val="32"/>
        </w:rPr>
      </w:pPr>
      <w:r w:rsidRPr="00DE3213">
        <w:rPr>
          <w:sz w:val="32"/>
          <w:szCs w:val="32"/>
        </w:rPr>
        <w:t xml:space="preserve">Сенсорное развитие детей раннего и дошкольного возраста. Методическое пособие. Под ред. И.В. Петровой. М., «ТЦ Сфера». 2012. </w:t>
      </w:r>
    </w:p>
    <w:p w:rsidR="00DE3213" w:rsidRPr="00DE3213" w:rsidRDefault="00DE3213" w:rsidP="00DE3213">
      <w:pPr>
        <w:numPr>
          <w:ilvl w:val="0"/>
          <w:numId w:val="4"/>
        </w:numPr>
        <w:rPr>
          <w:sz w:val="32"/>
          <w:szCs w:val="32"/>
        </w:rPr>
      </w:pPr>
      <w:r w:rsidRPr="00DE3213">
        <w:rPr>
          <w:sz w:val="32"/>
          <w:szCs w:val="32"/>
        </w:rPr>
        <w:lastRenderedPageBreak/>
        <w:t>Теплякова О.Н. развивающие игры. – М.: Издательство Оникс; СПб</w:t>
      </w:r>
      <w:proofErr w:type="gramStart"/>
      <w:r w:rsidRPr="00DE3213">
        <w:rPr>
          <w:sz w:val="32"/>
          <w:szCs w:val="32"/>
        </w:rPr>
        <w:t xml:space="preserve">.: </w:t>
      </w:r>
      <w:proofErr w:type="gramEnd"/>
      <w:r w:rsidRPr="00DE3213">
        <w:rPr>
          <w:sz w:val="32"/>
          <w:szCs w:val="32"/>
        </w:rPr>
        <w:t>издательство «Литература», 2008.</w:t>
      </w:r>
    </w:p>
    <w:p w:rsidR="00DE3213" w:rsidRPr="00DE3213" w:rsidRDefault="00DE3213" w:rsidP="00DE3213">
      <w:pPr>
        <w:numPr>
          <w:ilvl w:val="0"/>
          <w:numId w:val="4"/>
        </w:numPr>
        <w:rPr>
          <w:sz w:val="32"/>
          <w:szCs w:val="32"/>
        </w:rPr>
      </w:pPr>
      <w:r w:rsidRPr="00DE3213">
        <w:rPr>
          <w:sz w:val="32"/>
          <w:szCs w:val="32"/>
        </w:rPr>
        <w:t>Тихеева Е.И. Развитие речи детей (раннего и дошкольного возраста): Пособие для воспитателей дет. сада</w:t>
      </w:r>
      <w:proofErr w:type="gramStart"/>
      <w:r w:rsidRPr="00DE3213">
        <w:rPr>
          <w:sz w:val="32"/>
          <w:szCs w:val="32"/>
        </w:rPr>
        <w:t>/П</w:t>
      </w:r>
      <w:proofErr w:type="gramEnd"/>
      <w:r w:rsidRPr="00DE3213">
        <w:rPr>
          <w:sz w:val="32"/>
          <w:szCs w:val="32"/>
        </w:rPr>
        <w:t>од ред. Ф.А. Сохина. – 5-е изд. – М.: «Просвещение», 1981.</w:t>
      </w:r>
    </w:p>
    <w:p w:rsidR="00733B90" w:rsidRDefault="00733B90">
      <w:pPr>
        <w:rPr>
          <w:sz w:val="32"/>
          <w:szCs w:val="32"/>
        </w:rPr>
      </w:pPr>
    </w:p>
    <w:p w:rsidR="007244ED" w:rsidRDefault="007244ED">
      <w:pPr>
        <w:rPr>
          <w:sz w:val="32"/>
          <w:szCs w:val="32"/>
        </w:rPr>
      </w:pPr>
    </w:p>
    <w:p w:rsidR="007244ED" w:rsidRDefault="007244ED">
      <w:pPr>
        <w:rPr>
          <w:sz w:val="32"/>
          <w:szCs w:val="32"/>
        </w:rPr>
      </w:pPr>
    </w:p>
    <w:p w:rsidR="00601A88" w:rsidRDefault="00601A88">
      <w:pPr>
        <w:rPr>
          <w:sz w:val="32"/>
          <w:szCs w:val="32"/>
        </w:rPr>
      </w:pPr>
    </w:p>
    <w:p w:rsidR="00601A88" w:rsidRDefault="00601A88">
      <w:pPr>
        <w:rPr>
          <w:sz w:val="32"/>
          <w:szCs w:val="32"/>
        </w:rPr>
      </w:pPr>
    </w:p>
    <w:p w:rsidR="00601A88" w:rsidRDefault="00601A88">
      <w:pPr>
        <w:rPr>
          <w:sz w:val="32"/>
          <w:szCs w:val="32"/>
        </w:rPr>
      </w:pPr>
    </w:p>
    <w:p w:rsidR="00601A88" w:rsidRDefault="00601A88">
      <w:pPr>
        <w:rPr>
          <w:sz w:val="32"/>
          <w:szCs w:val="32"/>
        </w:rPr>
      </w:pPr>
    </w:p>
    <w:p w:rsidR="00601A88" w:rsidRDefault="00601A88">
      <w:pPr>
        <w:rPr>
          <w:sz w:val="32"/>
          <w:szCs w:val="32"/>
        </w:rPr>
      </w:pPr>
    </w:p>
    <w:p w:rsidR="007244ED" w:rsidRDefault="007244ED">
      <w:pPr>
        <w:rPr>
          <w:sz w:val="32"/>
          <w:szCs w:val="32"/>
        </w:rPr>
      </w:pPr>
    </w:p>
    <w:p w:rsidR="00601A88" w:rsidRDefault="00601A88" w:rsidP="007244ED">
      <w:pPr>
        <w:jc w:val="center"/>
        <w:rPr>
          <w:sz w:val="32"/>
          <w:szCs w:val="32"/>
        </w:rPr>
      </w:pPr>
    </w:p>
    <w:p w:rsidR="00601A88" w:rsidRDefault="00601A88" w:rsidP="007244ED">
      <w:pPr>
        <w:jc w:val="center"/>
        <w:rPr>
          <w:sz w:val="32"/>
          <w:szCs w:val="32"/>
        </w:rPr>
      </w:pPr>
    </w:p>
    <w:p w:rsidR="00601A88" w:rsidRDefault="00601A88" w:rsidP="007244ED">
      <w:pPr>
        <w:jc w:val="center"/>
        <w:rPr>
          <w:sz w:val="32"/>
          <w:szCs w:val="32"/>
        </w:rPr>
      </w:pPr>
    </w:p>
    <w:p w:rsidR="00601A88" w:rsidRDefault="00601A88" w:rsidP="007244ED">
      <w:pPr>
        <w:jc w:val="center"/>
        <w:rPr>
          <w:sz w:val="32"/>
          <w:szCs w:val="32"/>
        </w:rPr>
      </w:pPr>
    </w:p>
    <w:p w:rsidR="00601A88" w:rsidRDefault="00601A88" w:rsidP="007244ED">
      <w:pPr>
        <w:jc w:val="center"/>
        <w:rPr>
          <w:sz w:val="32"/>
          <w:szCs w:val="32"/>
        </w:rPr>
      </w:pPr>
    </w:p>
    <w:p w:rsidR="00601A88" w:rsidRDefault="00601A88" w:rsidP="007244ED">
      <w:pPr>
        <w:jc w:val="center"/>
        <w:rPr>
          <w:sz w:val="32"/>
          <w:szCs w:val="32"/>
        </w:rPr>
      </w:pPr>
    </w:p>
    <w:p w:rsidR="00601A88" w:rsidRPr="00636ABB" w:rsidRDefault="00601A88" w:rsidP="00636ABB">
      <w:pPr>
        <w:rPr>
          <w:rFonts w:ascii="Times New Roman" w:hAnsi="Times New Roman" w:cs="Times New Roman"/>
          <w:sz w:val="96"/>
          <w:szCs w:val="96"/>
        </w:rPr>
      </w:pPr>
    </w:p>
    <w:p w:rsidR="007244ED" w:rsidRPr="00636ABB" w:rsidRDefault="007244ED" w:rsidP="007244ED">
      <w:pPr>
        <w:jc w:val="center"/>
        <w:rPr>
          <w:rFonts w:ascii="Times New Roman" w:hAnsi="Times New Roman" w:cs="Times New Roman"/>
          <w:sz w:val="36"/>
          <w:szCs w:val="36"/>
        </w:rPr>
      </w:pPr>
      <w:r w:rsidRPr="00636ABB">
        <w:rPr>
          <w:rFonts w:ascii="Times New Roman" w:hAnsi="Times New Roman" w:cs="Times New Roman"/>
          <w:sz w:val="36"/>
          <w:szCs w:val="36"/>
        </w:rPr>
        <w:lastRenderedPageBreak/>
        <w:t>МКДОУ №3 «Тополек»</w:t>
      </w:r>
    </w:p>
    <w:p w:rsidR="007244ED" w:rsidRPr="00636ABB" w:rsidRDefault="007244ED">
      <w:pPr>
        <w:rPr>
          <w:rFonts w:ascii="Times New Roman" w:hAnsi="Times New Roman" w:cs="Times New Roman"/>
          <w:sz w:val="96"/>
          <w:szCs w:val="96"/>
        </w:rPr>
      </w:pPr>
    </w:p>
    <w:p w:rsidR="00636ABB" w:rsidRPr="00636ABB" w:rsidRDefault="00636ABB" w:rsidP="007244ED">
      <w:pPr>
        <w:jc w:val="center"/>
        <w:rPr>
          <w:rFonts w:ascii="Times New Roman" w:hAnsi="Times New Roman" w:cs="Times New Roman"/>
          <w:sz w:val="96"/>
          <w:szCs w:val="96"/>
        </w:rPr>
      </w:pPr>
      <w:r w:rsidRPr="00636ABB">
        <w:rPr>
          <w:rFonts w:ascii="Times New Roman" w:hAnsi="Times New Roman" w:cs="Times New Roman"/>
          <w:sz w:val="96"/>
          <w:szCs w:val="96"/>
        </w:rPr>
        <w:t>Проект на тему:</w:t>
      </w:r>
    </w:p>
    <w:p w:rsidR="007244ED" w:rsidRPr="00636ABB" w:rsidRDefault="007244ED" w:rsidP="007244ED">
      <w:pPr>
        <w:jc w:val="center"/>
        <w:rPr>
          <w:rFonts w:ascii="Times New Roman" w:hAnsi="Times New Roman" w:cs="Times New Roman"/>
          <w:sz w:val="96"/>
          <w:szCs w:val="96"/>
        </w:rPr>
      </w:pPr>
      <w:r w:rsidRPr="00636ABB">
        <w:rPr>
          <w:rFonts w:ascii="Times New Roman" w:hAnsi="Times New Roman" w:cs="Times New Roman"/>
          <w:sz w:val="96"/>
          <w:szCs w:val="96"/>
        </w:rPr>
        <w:t>«</w:t>
      </w:r>
      <w:r w:rsidRPr="00636ABB">
        <w:rPr>
          <w:rFonts w:ascii="Times New Roman" w:hAnsi="Times New Roman" w:cs="Times New Roman"/>
          <w:b/>
          <w:sz w:val="96"/>
          <w:szCs w:val="96"/>
        </w:rPr>
        <w:t>Речь и игра рядом всегда</w:t>
      </w:r>
      <w:r w:rsidRPr="00636ABB">
        <w:rPr>
          <w:rFonts w:ascii="Times New Roman" w:hAnsi="Times New Roman" w:cs="Times New Roman"/>
          <w:sz w:val="96"/>
          <w:szCs w:val="96"/>
        </w:rPr>
        <w:t>»</w:t>
      </w:r>
    </w:p>
    <w:p w:rsidR="007244ED" w:rsidRPr="00636ABB" w:rsidRDefault="007244ED" w:rsidP="00636ABB">
      <w:pPr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p w:rsidR="007244ED" w:rsidRPr="00636ABB" w:rsidRDefault="007244ED" w:rsidP="007244ED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7244ED" w:rsidRPr="00636ABB" w:rsidRDefault="007244ED" w:rsidP="007244ED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7244ED" w:rsidRPr="00636ABB" w:rsidRDefault="007244ED" w:rsidP="007244ED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7244ED" w:rsidRPr="00636ABB" w:rsidRDefault="00636ABB" w:rsidP="00636ABB">
      <w:pPr>
        <w:jc w:val="center"/>
        <w:rPr>
          <w:rFonts w:ascii="Times New Roman" w:hAnsi="Times New Roman" w:cs="Times New Roman"/>
          <w:sz w:val="96"/>
          <w:szCs w:val="96"/>
        </w:rPr>
      </w:pPr>
      <w:r w:rsidRPr="00636ABB">
        <w:rPr>
          <w:rFonts w:ascii="Times New Roman" w:hAnsi="Times New Roman" w:cs="Times New Roman"/>
          <w:sz w:val="96"/>
          <w:szCs w:val="96"/>
        </w:rPr>
        <w:t>2020</w:t>
      </w:r>
      <w:r w:rsidR="007D2509" w:rsidRPr="00636ABB">
        <w:rPr>
          <w:rFonts w:ascii="Times New Roman" w:hAnsi="Times New Roman" w:cs="Times New Roman"/>
          <w:sz w:val="96"/>
          <w:szCs w:val="96"/>
        </w:rPr>
        <w:t>г.</w:t>
      </w:r>
    </w:p>
    <w:sectPr w:rsidR="007244ED" w:rsidRPr="00636ABB" w:rsidSect="007244E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FE63"/>
      </v:shape>
    </w:pict>
  </w:numPicBullet>
  <w:abstractNum w:abstractNumId="0">
    <w:nsid w:val="0BD05C75"/>
    <w:multiLevelType w:val="hybridMultilevel"/>
    <w:tmpl w:val="6C5CA8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E50FA"/>
    <w:multiLevelType w:val="hybridMultilevel"/>
    <w:tmpl w:val="99A24D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9595F"/>
    <w:multiLevelType w:val="hybridMultilevel"/>
    <w:tmpl w:val="6B341664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83766F8"/>
    <w:multiLevelType w:val="hybridMultilevel"/>
    <w:tmpl w:val="9490CF94"/>
    <w:lvl w:ilvl="0" w:tplc="E6C46962">
      <w:start w:val="1"/>
      <w:numFmt w:val="decimal"/>
      <w:lvlText w:val="%1."/>
      <w:lvlJc w:val="left"/>
      <w:pPr>
        <w:ind w:left="1364" w:hanging="360"/>
      </w:pPr>
      <w:rPr>
        <w:b/>
        <w:i/>
        <w:color w:val="1F497D" w:themeColor="text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3CF12F0"/>
    <w:multiLevelType w:val="hybridMultilevel"/>
    <w:tmpl w:val="525AA7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9E10F0"/>
    <w:multiLevelType w:val="hybridMultilevel"/>
    <w:tmpl w:val="96F0F8FA"/>
    <w:lvl w:ilvl="0" w:tplc="0419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72044CB6"/>
    <w:multiLevelType w:val="hybridMultilevel"/>
    <w:tmpl w:val="2F3213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8E"/>
    <w:rsid w:val="000B3633"/>
    <w:rsid w:val="001D3EC6"/>
    <w:rsid w:val="00231DFC"/>
    <w:rsid w:val="00270FD3"/>
    <w:rsid w:val="004353F3"/>
    <w:rsid w:val="00601A88"/>
    <w:rsid w:val="00636ABB"/>
    <w:rsid w:val="007244ED"/>
    <w:rsid w:val="00733B90"/>
    <w:rsid w:val="00745697"/>
    <w:rsid w:val="00772030"/>
    <w:rsid w:val="007D2509"/>
    <w:rsid w:val="00CC698E"/>
    <w:rsid w:val="00D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2672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17</cp:revision>
  <dcterms:created xsi:type="dcterms:W3CDTF">2019-11-08T12:57:00Z</dcterms:created>
  <dcterms:modified xsi:type="dcterms:W3CDTF">2020-03-05T11:11:00Z</dcterms:modified>
</cp:coreProperties>
</file>